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D5" w:rsidRDefault="00C419D5" w:rsidP="00C419D5">
      <w:pPr>
        <w:spacing w:before="69" w:line="357" w:lineRule="auto"/>
        <w:ind w:left="5670" w:right="571"/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</w:t>
      </w:r>
      <w:r>
        <w:rPr>
          <w:b/>
          <w:sz w:val="24"/>
          <w:szCs w:val="24"/>
        </w:rPr>
        <w:t xml:space="preserve">Приложение </w:t>
      </w:r>
      <w:proofErr w:type="gramStart"/>
      <w:r>
        <w:rPr>
          <w:b/>
          <w:sz w:val="24"/>
          <w:szCs w:val="24"/>
        </w:rPr>
        <w:t>№  1.19</w:t>
      </w:r>
      <w:proofErr w:type="gramEnd"/>
    </w:p>
    <w:p w:rsidR="00C419D5" w:rsidRDefault="00C419D5" w:rsidP="00C419D5">
      <w:pPr>
        <w:suppressAutoHyphens/>
        <w:jc w:val="right"/>
        <w:rPr>
          <w:b/>
          <w:i/>
        </w:rPr>
      </w:pPr>
      <w:r w:rsidRPr="00B408B7">
        <w:t xml:space="preserve">к ОПОП по </w:t>
      </w:r>
      <w:r w:rsidRPr="00B408B7">
        <w:rPr>
          <w:i/>
        </w:rPr>
        <w:t>профессии</w:t>
      </w:r>
      <w:r w:rsidRPr="00B408B7">
        <w:rPr>
          <w:b/>
          <w:i/>
        </w:rPr>
        <w:t xml:space="preserve"> </w:t>
      </w:r>
    </w:p>
    <w:p w:rsidR="00C419D5" w:rsidRDefault="00C419D5" w:rsidP="00C419D5">
      <w:pPr>
        <w:jc w:val="right"/>
      </w:pPr>
      <w:r>
        <w:rPr>
          <w:sz w:val="24"/>
          <w:szCs w:val="24"/>
        </w:rPr>
        <w:t xml:space="preserve"> </w:t>
      </w:r>
      <w:r>
        <w:t>09.01.03</w:t>
      </w:r>
      <w:r>
        <w:rPr>
          <w:spacing w:val="-5"/>
        </w:rPr>
        <w:t xml:space="preserve"> </w:t>
      </w:r>
      <w:r>
        <w:t>«Мастер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обработке</w:t>
      </w:r>
      <w:r>
        <w:rPr>
          <w:spacing w:val="-6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информации»</w:t>
      </w: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E554F2">
      <w:pPr>
        <w:pStyle w:val="a3"/>
        <w:rPr>
          <w:sz w:val="30"/>
        </w:rPr>
      </w:pPr>
    </w:p>
    <w:p w:rsidR="00E554F2" w:rsidRDefault="00F723D2">
      <w:pPr>
        <w:pStyle w:val="1"/>
        <w:spacing w:before="235"/>
        <w:ind w:left="1480" w:right="1820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E554F2" w:rsidRDefault="00F723D2">
      <w:pPr>
        <w:spacing w:before="160"/>
        <w:ind w:left="1480" w:right="1819"/>
        <w:jc w:val="center"/>
        <w:rPr>
          <w:b/>
          <w:sz w:val="28"/>
        </w:rPr>
      </w:pPr>
      <w:r>
        <w:rPr>
          <w:b/>
          <w:sz w:val="28"/>
        </w:rPr>
        <w:t>«ЭКОНОМИКА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ОРГАНИЗАЦИИ»</w:t>
      </w:r>
    </w:p>
    <w:p w:rsidR="00E554F2" w:rsidRDefault="00F723D2">
      <w:pPr>
        <w:spacing w:before="166"/>
        <w:ind w:left="1527"/>
        <w:rPr>
          <w:b/>
          <w:i/>
          <w:sz w:val="28"/>
        </w:rPr>
      </w:pPr>
      <w:r>
        <w:rPr>
          <w:b/>
          <w:i/>
          <w:sz w:val="28"/>
        </w:rPr>
        <w:t>09.01.03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«Мастер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обработке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цифровой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информации»</w:t>
      </w: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rPr>
          <w:b/>
          <w:i/>
          <w:sz w:val="30"/>
        </w:rPr>
      </w:pPr>
    </w:p>
    <w:p w:rsidR="00E554F2" w:rsidRDefault="00E554F2">
      <w:pPr>
        <w:pStyle w:val="a3"/>
        <w:spacing w:before="2"/>
        <w:rPr>
          <w:b/>
          <w:i/>
          <w:sz w:val="29"/>
        </w:rPr>
      </w:pPr>
    </w:p>
    <w:p w:rsidR="00E554F2" w:rsidRDefault="00F723D2">
      <w:pPr>
        <w:pStyle w:val="a3"/>
        <w:spacing w:before="1"/>
        <w:ind w:left="1480" w:right="1819"/>
        <w:jc w:val="center"/>
      </w:pPr>
      <w:r>
        <w:t>202</w:t>
      </w:r>
      <w:r w:rsidR="007F7550">
        <w:t>2</w:t>
      </w:r>
      <w:bookmarkStart w:id="0" w:name="_GoBack"/>
      <w:bookmarkEnd w:id="0"/>
      <w:r>
        <w:t xml:space="preserve"> г.</w:t>
      </w:r>
    </w:p>
    <w:p w:rsidR="00E554F2" w:rsidRDefault="00E554F2">
      <w:pPr>
        <w:jc w:val="center"/>
      </w:pPr>
    </w:p>
    <w:p w:rsidR="00C419D5" w:rsidRDefault="00C419D5">
      <w:pPr>
        <w:jc w:val="center"/>
      </w:pPr>
    </w:p>
    <w:p w:rsidR="00C419D5" w:rsidRDefault="00C419D5">
      <w:pPr>
        <w:jc w:val="center"/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C419D5" w:rsidRDefault="00C419D5" w:rsidP="00C419D5">
      <w:pPr>
        <w:tabs>
          <w:tab w:val="left" w:pos="3840"/>
        </w:tabs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419D5" w:rsidRPr="00C35FAF" w:rsidRDefault="00C419D5" w:rsidP="00D96FE5">
      <w:pPr>
        <w:ind w:firstLine="284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учебной </w:t>
      </w:r>
      <w:proofErr w:type="gramStart"/>
      <w:r>
        <w:rPr>
          <w:sz w:val="24"/>
          <w:szCs w:val="24"/>
        </w:rPr>
        <w:t>дисциплины  ОП</w:t>
      </w:r>
      <w:proofErr w:type="gramEnd"/>
      <w:r>
        <w:rPr>
          <w:sz w:val="24"/>
          <w:szCs w:val="24"/>
        </w:rPr>
        <w:t xml:space="preserve"> 03.01 </w:t>
      </w:r>
      <w:r w:rsidR="00D96FE5">
        <w:rPr>
          <w:sz w:val="24"/>
          <w:szCs w:val="24"/>
        </w:rPr>
        <w:t xml:space="preserve">Экономика организации </w:t>
      </w:r>
      <w:r>
        <w:rPr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t xml:space="preserve">  </w:t>
      </w:r>
      <w:r w:rsidR="00D96FE5">
        <w:rPr>
          <w:sz w:val="24"/>
          <w:szCs w:val="24"/>
        </w:rPr>
        <w:t xml:space="preserve"> </w:t>
      </w:r>
      <w:r w:rsidR="00D96FE5" w:rsidRPr="00D96FE5">
        <w:rPr>
          <w:sz w:val="24"/>
          <w:szCs w:val="24"/>
        </w:rPr>
        <w:t>09.01.03 «Мастер по обработке цифровой информации»</w:t>
      </w:r>
      <w:r w:rsidR="00D96FE5" w:rsidRPr="00D96FE5">
        <w:rPr>
          <w:sz w:val="24"/>
          <w:szCs w:val="24"/>
        </w:rPr>
        <w:t xml:space="preserve"> </w:t>
      </w:r>
      <w:r w:rsidRPr="00D96FE5">
        <w:rPr>
          <w:sz w:val="24"/>
          <w:szCs w:val="24"/>
        </w:rPr>
        <w:t>утверждённого приказом Министерства образования и  науки Российской Федерации от  17 мая 2012 г. N 413</w:t>
      </w:r>
      <w:r w:rsidR="00D96FE5">
        <w:rPr>
          <w:sz w:val="24"/>
          <w:szCs w:val="24"/>
        </w:rPr>
        <w:t xml:space="preserve"> </w:t>
      </w:r>
      <w:r w:rsidRPr="00D96FE5">
        <w:rPr>
          <w:sz w:val="24"/>
          <w:szCs w:val="24"/>
        </w:rPr>
        <w:t>(с дальнейшими изменениями</w:t>
      </w:r>
      <w:r w:rsidRPr="008825B0">
        <w:rPr>
          <w:bCs/>
          <w:sz w:val="24"/>
          <w:szCs w:val="24"/>
        </w:rPr>
        <w:t>).</w:t>
      </w:r>
    </w:p>
    <w:p w:rsidR="00C419D5" w:rsidRPr="008825B0" w:rsidRDefault="00C419D5" w:rsidP="00D96FE5">
      <w:pPr>
        <w:ind w:firstLine="284"/>
        <w:rPr>
          <w:bCs/>
          <w:sz w:val="24"/>
          <w:szCs w:val="24"/>
        </w:rPr>
      </w:pPr>
    </w:p>
    <w:p w:rsidR="00C419D5" w:rsidRDefault="00C419D5" w:rsidP="00D96FE5">
      <w:pPr>
        <w:ind w:firstLine="284"/>
        <w:rPr>
          <w:sz w:val="24"/>
          <w:szCs w:val="24"/>
        </w:rPr>
      </w:pPr>
    </w:p>
    <w:p w:rsidR="00C419D5" w:rsidRDefault="00C419D5" w:rsidP="00C4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C419D5" w:rsidRDefault="00C419D5" w:rsidP="00C419D5">
      <w:pPr>
        <w:ind w:firstLine="709"/>
        <w:jc w:val="both"/>
        <w:rPr>
          <w:sz w:val="24"/>
          <w:szCs w:val="24"/>
        </w:rPr>
      </w:pPr>
    </w:p>
    <w:p w:rsidR="00C419D5" w:rsidRDefault="00C419D5" w:rsidP="00C41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Разработчик: преподаватель ГБПОУ МО «Воскресенский колледж» </w:t>
      </w:r>
      <w:r w:rsidR="00D96FE5">
        <w:rPr>
          <w:sz w:val="24"/>
          <w:szCs w:val="24"/>
        </w:rPr>
        <w:t>Копылов П.В.</w:t>
      </w: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 w:rsidP="00C419D5">
      <w:pPr>
        <w:jc w:val="center"/>
        <w:rPr>
          <w:b/>
          <w:i/>
          <w:sz w:val="24"/>
          <w:szCs w:val="24"/>
        </w:rPr>
      </w:pPr>
    </w:p>
    <w:p w:rsidR="00C419D5" w:rsidRDefault="00C419D5">
      <w:pPr>
        <w:jc w:val="center"/>
        <w:sectPr w:rsidR="00C419D5" w:rsidSect="00C419D5">
          <w:type w:val="continuous"/>
          <w:pgSz w:w="11920" w:h="16850"/>
          <w:pgMar w:top="1060" w:right="721" w:bottom="280" w:left="1480" w:header="720" w:footer="720" w:gutter="0"/>
          <w:cols w:space="720"/>
        </w:sectPr>
      </w:pPr>
    </w:p>
    <w:p w:rsidR="00E554F2" w:rsidRPr="00FF00DB" w:rsidRDefault="00F723D2" w:rsidP="00FF00DB">
      <w:pPr>
        <w:pStyle w:val="a3"/>
        <w:spacing w:before="65"/>
        <w:ind w:left="1480" w:right="1819"/>
        <w:jc w:val="center"/>
        <w:rPr>
          <w:sz w:val="32"/>
        </w:rPr>
      </w:pPr>
      <w:r w:rsidRPr="00FF00DB">
        <w:rPr>
          <w:sz w:val="32"/>
        </w:rPr>
        <w:lastRenderedPageBreak/>
        <w:t>СОДЕРЖАНИЕ</w:t>
      </w:r>
    </w:p>
    <w:tbl>
      <w:tblPr>
        <w:tblStyle w:val="TableNormal"/>
        <w:tblW w:w="10080" w:type="dxa"/>
        <w:tblInd w:w="31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8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tabs>
                <w:tab w:val="left" w:pos="1756"/>
                <w:tab w:val="left" w:pos="4328"/>
                <w:tab w:val="left" w:pos="5717"/>
              </w:tabs>
              <w:spacing w:before="1" w:line="360" w:lineRule="auto"/>
              <w:ind w:left="559" w:right="2700" w:hanging="36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1.</w:t>
            </w:r>
            <w:r w:rsidRPr="00FF00DB">
              <w:rPr>
                <w:b/>
                <w:spacing w:val="119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ОБЩАЯ</w:t>
            </w:r>
            <w:r w:rsidRPr="00FF00DB">
              <w:rPr>
                <w:b/>
                <w:sz w:val="24"/>
              </w:rPr>
              <w:tab/>
              <w:t>ХАРАКТЕРИСТИКА</w:t>
            </w:r>
            <w:r w:rsidRPr="00FF00DB">
              <w:rPr>
                <w:b/>
                <w:sz w:val="24"/>
              </w:rPr>
              <w:tab/>
              <w:t>РАБОЧЕЙ</w:t>
            </w:r>
            <w:r w:rsidRPr="00FF00DB">
              <w:rPr>
                <w:b/>
                <w:sz w:val="24"/>
              </w:rPr>
              <w:tab/>
            </w:r>
            <w:r w:rsidRPr="00FF00DB">
              <w:rPr>
                <w:b/>
                <w:spacing w:val="-4"/>
                <w:sz w:val="24"/>
              </w:rPr>
              <w:t>ПРОГРАММЫ</w:t>
            </w:r>
            <w:r w:rsidRPr="00FF00DB">
              <w:rPr>
                <w:b/>
                <w:spacing w:val="-57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11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ind w:left="20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2.</w:t>
            </w:r>
            <w:r w:rsidRPr="00FF00DB">
              <w:rPr>
                <w:b/>
                <w:spacing w:val="34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СТРУКТУРА</w:t>
            </w:r>
            <w:r w:rsidRPr="00FF00DB">
              <w:rPr>
                <w:b/>
                <w:spacing w:val="-10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И</w:t>
            </w:r>
            <w:r w:rsidRPr="00FF00DB">
              <w:rPr>
                <w:b/>
                <w:spacing w:val="-8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СОДЕРЖАНИЕ</w:t>
            </w:r>
            <w:r w:rsidRPr="00FF00DB">
              <w:rPr>
                <w:b/>
                <w:spacing w:val="-8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0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E554F2" w:rsidP="00FF00DB">
            <w:pPr>
              <w:pStyle w:val="TableParagraph"/>
              <w:spacing w:before="6"/>
              <w:rPr>
                <w:sz w:val="24"/>
              </w:rPr>
            </w:pPr>
          </w:p>
          <w:p w:rsidR="00E554F2" w:rsidRPr="00FF00DB" w:rsidRDefault="00F723D2" w:rsidP="00FF00DB">
            <w:pPr>
              <w:pStyle w:val="TableParagraph"/>
              <w:ind w:left="20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3.</w:t>
            </w:r>
            <w:r w:rsidRPr="00FF00DB">
              <w:rPr>
                <w:b/>
                <w:spacing w:val="5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УСЛОВИЯ</w:t>
            </w:r>
            <w:r w:rsidRPr="00FF00DB">
              <w:rPr>
                <w:b/>
                <w:spacing w:val="-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РЕАЛИЗАЦИИ</w:t>
            </w:r>
            <w:r w:rsidRPr="00FF00DB">
              <w:rPr>
                <w:b/>
                <w:spacing w:val="-2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3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  <w:tr w:rsidR="00E554F2" w:rsidRPr="00FF00DB" w:rsidTr="00FF00DB">
        <w:trPr>
          <w:trHeight w:val="1049"/>
        </w:trPr>
        <w:tc>
          <w:tcPr>
            <w:tcW w:w="10080" w:type="dxa"/>
          </w:tcPr>
          <w:p w:rsidR="00E554F2" w:rsidRPr="00FF00DB" w:rsidRDefault="00F723D2" w:rsidP="00FF00DB">
            <w:pPr>
              <w:pStyle w:val="TableParagraph"/>
              <w:tabs>
                <w:tab w:val="left" w:pos="2190"/>
                <w:tab w:val="left" w:pos="2646"/>
                <w:tab w:val="left" w:pos="3985"/>
                <w:tab w:val="left" w:pos="5953"/>
              </w:tabs>
              <w:spacing w:before="122" w:line="410" w:lineRule="atLeast"/>
              <w:ind w:left="559" w:right="2698" w:hanging="360"/>
              <w:rPr>
                <w:b/>
                <w:sz w:val="24"/>
              </w:rPr>
            </w:pPr>
            <w:r w:rsidRPr="00FF00DB">
              <w:rPr>
                <w:b/>
                <w:sz w:val="24"/>
              </w:rPr>
              <w:t>4.</w:t>
            </w:r>
            <w:r w:rsidRPr="00FF00DB">
              <w:rPr>
                <w:b/>
                <w:spacing w:val="106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КОНТРОЛЬ</w:t>
            </w:r>
            <w:r w:rsidRPr="00FF00DB">
              <w:rPr>
                <w:b/>
                <w:sz w:val="24"/>
              </w:rPr>
              <w:tab/>
              <w:t>И</w:t>
            </w:r>
            <w:r w:rsidRPr="00FF00DB">
              <w:rPr>
                <w:b/>
                <w:sz w:val="24"/>
              </w:rPr>
              <w:tab/>
              <w:t>ОЦЕНКА</w:t>
            </w:r>
            <w:r w:rsidRPr="00FF00DB">
              <w:rPr>
                <w:b/>
                <w:sz w:val="24"/>
              </w:rPr>
              <w:tab/>
            </w:r>
            <w:r w:rsidRPr="00FF00DB">
              <w:rPr>
                <w:b/>
                <w:spacing w:val="-1"/>
                <w:sz w:val="24"/>
              </w:rPr>
              <w:t>РЕЗУЛЬТАТОВ</w:t>
            </w:r>
            <w:r w:rsidRPr="00FF00DB">
              <w:rPr>
                <w:b/>
                <w:spacing w:val="-1"/>
                <w:sz w:val="24"/>
              </w:rPr>
              <w:tab/>
              <w:t>ОСВОЕНИЯ</w:t>
            </w:r>
            <w:r w:rsidRPr="00FF00DB">
              <w:rPr>
                <w:b/>
                <w:spacing w:val="-57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УЧЕБНОЙ</w:t>
            </w:r>
            <w:r w:rsidRPr="00FF00DB">
              <w:rPr>
                <w:b/>
                <w:spacing w:val="-1"/>
                <w:sz w:val="24"/>
              </w:rPr>
              <w:t xml:space="preserve"> </w:t>
            </w:r>
            <w:r w:rsidRPr="00FF00DB">
              <w:rPr>
                <w:b/>
                <w:sz w:val="24"/>
              </w:rPr>
              <w:t>ДИСЦИПЛИНЫ</w:t>
            </w:r>
          </w:p>
        </w:tc>
      </w:tr>
    </w:tbl>
    <w:p w:rsidR="00E554F2" w:rsidRDefault="00E554F2">
      <w:pPr>
        <w:spacing w:line="410" w:lineRule="atLeast"/>
        <w:rPr>
          <w:sz w:val="24"/>
        </w:rPr>
        <w:sectPr w:rsidR="00E554F2" w:rsidSect="00FF00DB">
          <w:pgSz w:w="11920" w:h="16850"/>
          <w:pgMar w:top="1060" w:right="1572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717"/>
        </w:tabs>
        <w:spacing w:before="69" w:line="362" w:lineRule="auto"/>
        <w:ind w:right="776" w:hanging="1234"/>
        <w:jc w:val="left"/>
      </w:pPr>
      <w:r>
        <w:lastRenderedPageBreak/>
        <w:t>ОБЩАЯ ХАРАКТЕРИСТИКА РАБОЧЕЙ ПРОГРАММЫ УЧЕБНОЙ</w:t>
      </w:r>
      <w:r>
        <w:rPr>
          <w:spacing w:val="-67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«ЭКОНОМИКА</w:t>
      </w:r>
      <w:r>
        <w:rPr>
          <w:spacing w:val="-2"/>
        </w:rPr>
        <w:t xml:space="preserve"> </w:t>
      </w:r>
      <w:r>
        <w:t>ОРГАНИЗАЦИИ»</w:t>
      </w:r>
    </w:p>
    <w:p w:rsidR="00E554F2" w:rsidRDefault="00F723D2" w:rsidP="00D96FE5">
      <w:pPr>
        <w:pStyle w:val="a4"/>
        <w:numPr>
          <w:ilvl w:val="1"/>
          <w:numId w:val="4"/>
        </w:numPr>
        <w:spacing w:line="360" w:lineRule="auto"/>
        <w:ind w:left="426" w:right="659" w:firstLine="283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</w:p>
    <w:p w:rsidR="00E554F2" w:rsidRDefault="00F723D2" w:rsidP="00D96FE5">
      <w:pPr>
        <w:pStyle w:val="a3"/>
        <w:ind w:right="560" w:firstLine="48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«Экономика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основной профессиональной образовательной программы</w:t>
      </w:r>
      <w:r>
        <w:rPr>
          <w:spacing w:val="1"/>
        </w:rPr>
        <w:t xml:space="preserve"> </w:t>
      </w:r>
      <w:r>
        <w:t>подготовки в соответствии с ФГОС СПО по профессии 09.01.03. «Мастер 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информации»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(повышении квалификации и переподготовки) при наличии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сферы обслуживания.</w:t>
      </w:r>
    </w:p>
    <w:p w:rsidR="00E554F2" w:rsidRDefault="00F723D2" w:rsidP="00D96FE5">
      <w:pPr>
        <w:pStyle w:val="a3"/>
        <w:ind w:right="563" w:firstLine="487"/>
        <w:jc w:val="both"/>
      </w:pPr>
      <w:r>
        <w:t>Особое значение дисциплина имеет при формировании и развитии ОК</w:t>
      </w:r>
      <w:r>
        <w:rPr>
          <w:spacing w:val="1"/>
        </w:rPr>
        <w:t xml:space="preserve"> </w:t>
      </w:r>
      <w:r>
        <w:t>01,</w:t>
      </w:r>
      <w:r>
        <w:rPr>
          <w:spacing w:val="-2"/>
        </w:rPr>
        <w:t xml:space="preserve"> </w:t>
      </w:r>
      <w:r>
        <w:t>ОК 02,</w:t>
      </w:r>
      <w:r>
        <w:rPr>
          <w:spacing w:val="-1"/>
        </w:rPr>
        <w:t xml:space="preserve"> </w:t>
      </w:r>
      <w:r>
        <w:t>ОК 03,</w:t>
      </w:r>
      <w:r>
        <w:rPr>
          <w:spacing w:val="-1"/>
        </w:rPr>
        <w:t xml:space="preserve"> </w:t>
      </w:r>
      <w:r>
        <w:t>ОК 04,</w:t>
      </w:r>
      <w:r>
        <w:rPr>
          <w:spacing w:val="-1"/>
        </w:rPr>
        <w:t xml:space="preserve"> </w:t>
      </w:r>
      <w:r>
        <w:t>ОК 05,</w:t>
      </w:r>
      <w:r>
        <w:rPr>
          <w:spacing w:val="-1"/>
        </w:rPr>
        <w:t xml:space="preserve"> </w:t>
      </w:r>
      <w:r>
        <w:t>ОК 06,</w:t>
      </w:r>
      <w:r>
        <w:rPr>
          <w:spacing w:val="-1"/>
        </w:rPr>
        <w:t xml:space="preserve"> </w:t>
      </w:r>
      <w:r>
        <w:t>ОК 07.</w:t>
      </w:r>
    </w:p>
    <w:p w:rsidR="00E554F2" w:rsidRDefault="00F723D2" w:rsidP="00D96FE5">
      <w:pPr>
        <w:pStyle w:val="1"/>
        <w:numPr>
          <w:ilvl w:val="1"/>
          <w:numId w:val="5"/>
        </w:numPr>
        <w:tabs>
          <w:tab w:val="left" w:pos="1856"/>
        </w:tabs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E554F2" w:rsidRDefault="00F723D2" w:rsidP="00D96FE5">
      <w:pPr>
        <w:pStyle w:val="a3"/>
        <w:spacing w:before="153" w:after="6"/>
        <w:ind w:right="571" w:firstLine="487"/>
        <w:jc w:val="both"/>
      </w:pPr>
      <w:r>
        <w:t>В рамках программы учебной дисциплины обучающимися осваиваются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795"/>
        <w:gridCol w:w="3831"/>
      </w:tblGrid>
      <w:tr w:rsidR="00E554F2">
        <w:trPr>
          <w:trHeight w:val="484"/>
        </w:trPr>
        <w:tc>
          <w:tcPr>
            <w:tcW w:w="2234" w:type="dxa"/>
          </w:tcPr>
          <w:p w:rsidR="00E554F2" w:rsidRDefault="00F723D2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Код ПК,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ЛР</w:t>
            </w:r>
          </w:p>
        </w:tc>
        <w:tc>
          <w:tcPr>
            <w:tcW w:w="3795" w:type="dxa"/>
          </w:tcPr>
          <w:p w:rsidR="00E554F2" w:rsidRDefault="00F723D2">
            <w:pPr>
              <w:pStyle w:val="TableParagraph"/>
              <w:spacing w:line="317" w:lineRule="exact"/>
              <w:ind w:left="1414" w:right="1402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3831" w:type="dxa"/>
          </w:tcPr>
          <w:p w:rsidR="00E554F2" w:rsidRDefault="00F723D2">
            <w:pPr>
              <w:pStyle w:val="TableParagraph"/>
              <w:spacing w:line="317" w:lineRule="exact"/>
              <w:ind w:left="1474" w:right="1464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E554F2">
        <w:trPr>
          <w:trHeight w:val="5692"/>
        </w:trPr>
        <w:tc>
          <w:tcPr>
            <w:tcW w:w="2234" w:type="dxa"/>
          </w:tcPr>
          <w:p w:rsidR="00E554F2" w:rsidRDefault="00F723D2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1.1.,</w:t>
            </w:r>
            <w:r>
              <w:rPr>
                <w:spacing w:val="27"/>
              </w:rPr>
              <w:t xml:space="preserve"> </w:t>
            </w:r>
            <w:r>
              <w:t>ПК</w:t>
            </w:r>
            <w:r>
              <w:rPr>
                <w:spacing w:val="26"/>
              </w:rPr>
              <w:t xml:space="preserve"> </w:t>
            </w:r>
            <w:r>
              <w:t>1.2.,</w:t>
            </w:r>
            <w:r>
              <w:rPr>
                <w:spacing w:val="28"/>
              </w:rPr>
              <w:t xml:space="preserve"> </w:t>
            </w:r>
            <w:r>
              <w:t>ПК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1.3., ПК 1.4., ПК 1.5.,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ПК</w:t>
            </w:r>
            <w:r>
              <w:rPr>
                <w:spacing w:val="26"/>
              </w:rPr>
              <w:t xml:space="preserve"> </w:t>
            </w:r>
            <w:r>
              <w:t>2.1.,</w:t>
            </w:r>
            <w:r>
              <w:rPr>
                <w:spacing w:val="27"/>
              </w:rPr>
              <w:t xml:space="preserve"> </w:t>
            </w:r>
            <w:r>
              <w:t>ПК</w:t>
            </w:r>
            <w:r>
              <w:rPr>
                <w:spacing w:val="26"/>
              </w:rPr>
              <w:t xml:space="preserve"> </w:t>
            </w:r>
            <w:r>
              <w:t>2.2.,</w:t>
            </w:r>
            <w:r>
              <w:rPr>
                <w:spacing w:val="28"/>
              </w:rPr>
              <w:t xml:space="preserve"> </w:t>
            </w:r>
            <w:r>
              <w:t>ПК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2.3., ПК 2.4;</w:t>
            </w:r>
          </w:p>
          <w:p w:rsidR="00E554F2" w:rsidRDefault="00E554F2">
            <w:pPr>
              <w:pStyle w:val="TableParagraph"/>
              <w:rPr>
                <w:sz w:val="24"/>
              </w:rPr>
            </w:pPr>
          </w:p>
          <w:p w:rsidR="00E554F2" w:rsidRDefault="00E554F2">
            <w:pPr>
              <w:pStyle w:val="TableParagraph"/>
              <w:spacing w:before="2"/>
              <w:rPr>
                <w:sz w:val="20"/>
              </w:rPr>
            </w:pPr>
          </w:p>
          <w:p w:rsidR="00E554F2" w:rsidRDefault="00F723D2">
            <w:pPr>
              <w:pStyle w:val="TableParagraph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ЛР 1, ЛР 3,</w:t>
            </w:r>
            <w:r>
              <w:rPr>
                <w:spacing w:val="-1"/>
              </w:rPr>
              <w:t xml:space="preserve"> </w:t>
            </w:r>
            <w:r>
              <w:t>ЛР 6,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 10, ЛР 11,</w:t>
            </w:r>
          </w:p>
          <w:p w:rsidR="00E554F2" w:rsidRDefault="00F723D2">
            <w:pPr>
              <w:pStyle w:val="TableParagraph"/>
              <w:spacing w:before="126"/>
              <w:ind w:left="107"/>
            </w:pPr>
            <w:r>
              <w:t>ЛР 12, ЛР 13,</w:t>
            </w:r>
          </w:p>
          <w:p w:rsidR="00E554F2" w:rsidRDefault="00F723D2">
            <w:pPr>
              <w:pStyle w:val="TableParagraph"/>
              <w:spacing w:before="127"/>
              <w:ind w:left="107"/>
            </w:pPr>
            <w:r>
              <w:t>ЛР 14, ЛР 38,</w:t>
            </w:r>
          </w:p>
          <w:p w:rsidR="00E554F2" w:rsidRDefault="00F723D2">
            <w:pPr>
              <w:pStyle w:val="TableParagraph"/>
              <w:spacing w:before="128"/>
              <w:ind w:left="107"/>
            </w:pPr>
            <w:r>
              <w:t>ЛР 40</w:t>
            </w:r>
          </w:p>
        </w:tc>
        <w:tc>
          <w:tcPr>
            <w:tcW w:w="3795" w:type="dxa"/>
          </w:tcPr>
          <w:p w:rsidR="00E554F2" w:rsidRDefault="00F723D2" w:rsidP="00C419D5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  <w:tab w:val="left" w:pos="3458"/>
              </w:tabs>
              <w:spacing w:line="360" w:lineRule="auto"/>
              <w:ind w:right="94" w:firstLine="0"/>
            </w:pPr>
            <w:r>
              <w:t>воспринимать изменения в условиях</w:t>
            </w:r>
            <w:r>
              <w:rPr>
                <w:spacing w:val="-52"/>
              </w:rPr>
              <w:t xml:space="preserve"> </w:t>
            </w:r>
            <w:r>
              <w:t>производства, рыночной экономики и</w:t>
            </w:r>
            <w:r>
              <w:rPr>
                <w:spacing w:val="-52"/>
              </w:rPr>
              <w:t xml:space="preserve"> </w:t>
            </w:r>
            <w:r>
              <w:t>предпринимательства;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3"/>
              </w:numPr>
              <w:tabs>
                <w:tab w:val="left" w:pos="198"/>
                <w:tab w:val="left" w:pos="606"/>
                <w:tab w:val="left" w:pos="2205"/>
                <w:tab w:val="left" w:pos="3458"/>
              </w:tabs>
              <w:spacing w:line="360" w:lineRule="auto"/>
              <w:ind w:right="94" w:firstLine="0"/>
            </w:pPr>
            <w:r>
              <w:t>находить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необходимую</w:t>
            </w:r>
            <w:r>
              <w:tab/>
            </w:r>
            <w:r>
              <w:rPr>
                <w:spacing w:val="-1"/>
              </w:rPr>
              <w:t>экономическую</w:t>
            </w:r>
            <w:r>
              <w:rPr>
                <w:spacing w:val="-53"/>
              </w:rPr>
              <w:t xml:space="preserve"> </w:t>
            </w:r>
            <w:r>
              <w:t>информацию</w:t>
            </w:r>
          </w:p>
        </w:tc>
        <w:tc>
          <w:tcPr>
            <w:tcW w:w="3831" w:type="dxa"/>
          </w:tcPr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80"/>
              </w:tabs>
              <w:spacing w:line="360" w:lineRule="auto"/>
              <w:ind w:left="230" w:right="337" w:hanging="142"/>
            </w:pPr>
            <w:r>
              <w:t>основы экономики, подходы</w:t>
            </w:r>
            <w:r>
              <w:rPr>
                <w:spacing w:val="1"/>
              </w:rPr>
              <w:t xml:space="preserve"> </w:t>
            </w:r>
            <w:r>
              <w:t>к анализу экономической ситуации в</w:t>
            </w:r>
            <w:r>
              <w:rPr>
                <w:spacing w:val="1"/>
              </w:rPr>
              <w:t xml:space="preserve"> </w:t>
            </w:r>
            <w:r>
              <w:t>стране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рубежом,</w:t>
            </w:r>
            <w:r>
              <w:rPr>
                <w:spacing w:val="1"/>
              </w:rPr>
              <w:t xml:space="preserve"> </w:t>
            </w:r>
            <w:r>
              <w:t>денежно-</w:t>
            </w:r>
            <w:r>
              <w:rPr>
                <w:spacing w:val="1"/>
              </w:rPr>
              <w:t xml:space="preserve"> </w:t>
            </w:r>
            <w:r>
              <w:t>кредитную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налоговую</w:t>
            </w:r>
            <w:r>
              <w:rPr>
                <w:spacing w:val="-2"/>
              </w:rPr>
              <w:t xml:space="preserve"> </w:t>
            </w:r>
            <w:r>
              <w:t>политику;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78"/>
              </w:tabs>
              <w:spacing w:line="360" w:lineRule="auto"/>
              <w:ind w:left="230" w:right="337" w:hanging="142"/>
            </w:pPr>
            <w:r>
              <w:t>механизмы ценообразования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продукцию</w:t>
            </w:r>
            <w:r>
              <w:rPr>
                <w:spacing w:val="1"/>
              </w:rPr>
              <w:t xml:space="preserve"> </w:t>
            </w:r>
            <w:r>
              <w:t>(услуги),</w:t>
            </w:r>
            <w:r>
              <w:rPr>
                <w:spacing w:val="56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оплаты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условиях;</w:t>
            </w:r>
          </w:p>
          <w:p w:rsidR="00E554F2" w:rsidRDefault="00F723D2" w:rsidP="00C419D5">
            <w:pPr>
              <w:pStyle w:val="TableParagraph"/>
              <w:numPr>
                <w:ilvl w:val="0"/>
                <w:numId w:val="2"/>
              </w:numPr>
              <w:tabs>
                <w:tab w:val="left" w:pos="999"/>
              </w:tabs>
              <w:spacing w:line="360" w:lineRule="auto"/>
              <w:ind w:left="230" w:right="337" w:hanging="142"/>
            </w:pPr>
            <w:r>
              <w:t>законодательство по охране</w:t>
            </w:r>
            <w:r>
              <w:rPr>
                <w:spacing w:val="1"/>
              </w:rPr>
              <w:t xml:space="preserve"> </w:t>
            </w:r>
            <w:r>
              <w:t>авторских</w:t>
            </w:r>
            <w:r>
              <w:rPr>
                <w:spacing w:val="-1"/>
              </w:rPr>
              <w:t xml:space="preserve"> </w:t>
            </w:r>
            <w:r>
              <w:t>прав.</w:t>
            </w:r>
          </w:p>
        </w:tc>
      </w:tr>
    </w:tbl>
    <w:p w:rsidR="00E554F2" w:rsidRDefault="00E554F2">
      <w:pPr>
        <w:spacing w:line="360" w:lineRule="auto"/>
        <w:jc w:val="both"/>
        <w:sectPr w:rsidR="00E554F2">
          <w:pgSz w:w="11920" w:h="16850"/>
          <w:pgMar w:top="1060" w:right="0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1221"/>
        </w:tabs>
        <w:spacing w:before="73"/>
        <w:ind w:left="1220" w:hanging="282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E554F2" w:rsidRDefault="00E554F2">
      <w:pPr>
        <w:pStyle w:val="a3"/>
        <w:rPr>
          <w:b/>
        </w:rPr>
      </w:pPr>
    </w:p>
    <w:p w:rsidR="00E554F2" w:rsidRDefault="00F723D2">
      <w:pPr>
        <w:pStyle w:val="a4"/>
        <w:numPr>
          <w:ilvl w:val="1"/>
          <w:numId w:val="4"/>
        </w:numPr>
        <w:tabs>
          <w:tab w:val="left" w:pos="1632"/>
        </w:tabs>
        <w:ind w:left="1631" w:hanging="494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E554F2" w:rsidRDefault="00E554F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2408"/>
      </w:tblGrid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часах</w:t>
            </w:r>
          </w:p>
        </w:tc>
      </w:tr>
      <w:tr w:rsidR="00E554F2">
        <w:trPr>
          <w:trHeight w:val="645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</w:p>
          <w:p w:rsidR="00E554F2" w:rsidRDefault="00F723D2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spacing w:line="319" w:lineRule="exact"/>
              <w:ind w:left="1041" w:right="10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т.ч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подготовки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8"/>
              </w:rPr>
            </w:pPr>
          </w:p>
        </w:tc>
      </w:tr>
      <w:tr w:rsidR="00E554F2">
        <w:trPr>
          <w:trHeight w:val="460"/>
        </w:trPr>
        <w:tc>
          <w:tcPr>
            <w:tcW w:w="9782" w:type="dxa"/>
            <w:gridSpan w:val="2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.: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теоретическое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5" w:lineRule="exact"/>
              <w:ind w:left="1041" w:right="103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554F2">
        <w:trPr>
          <w:trHeight w:val="458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5" w:lineRule="exact"/>
              <w:ind w:left="1041" w:right="103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554F2">
        <w:trPr>
          <w:trHeight w:val="460"/>
        </w:trPr>
        <w:tc>
          <w:tcPr>
            <w:tcW w:w="7374" w:type="dxa"/>
          </w:tcPr>
          <w:p w:rsidR="00E554F2" w:rsidRDefault="00F723D2">
            <w:pPr>
              <w:pStyle w:val="TableParagraph"/>
              <w:spacing w:line="317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Самостоятельная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2408" w:type="dxa"/>
          </w:tcPr>
          <w:p w:rsidR="00E554F2" w:rsidRDefault="00C419D5">
            <w:pPr>
              <w:pStyle w:val="TableParagraph"/>
              <w:spacing w:line="317" w:lineRule="exact"/>
              <w:ind w:left="1041" w:right="103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554F2">
        <w:trPr>
          <w:trHeight w:val="462"/>
        </w:trPr>
        <w:tc>
          <w:tcPr>
            <w:tcW w:w="7374" w:type="dxa"/>
          </w:tcPr>
          <w:p w:rsidR="00E554F2" w:rsidRDefault="00F723D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(дифференцируемый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зачет)</w:t>
            </w:r>
          </w:p>
        </w:tc>
        <w:tc>
          <w:tcPr>
            <w:tcW w:w="2408" w:type="dxa"/>
          </w:tcPr>
          <w:p w:rsidR="00E554F2" w:rsidRDefault="00C419D5" w:rsidP="00C419D5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554F2" w:rsidRDefault="00E554F2">
      <w:pPr>
        <w:rPr>
          <w:sz w:val="28"/>
        </w:rPr>
        <w:sectPr w:rsidR="00E554F2">
          <w:pgSz w:w="11920" w:h="16850"/>
          <w:pgMar w:top="1380" w:right="0" w:bottom="280" w:left="1480" w:header="720" w:footer="720" w:gutter="0"/>
          <w:cols w:space="720"/>
        </w:sectPr>
      </w:pPr>
    </w:p>
    <w:p w:rsidR="00E554F2" w:rsidRDefault="00F723D2">
      <w:pPr>
        <w:pStyle w:val="1"/>
        <w:numPr>
          <w:ilvl w:val="1"/>
          <w:numId w:val="4"/>
        </w:numPr>
        <w:tabs>
          <w:tab w:val="left" w:pos="2492"/>
        </w:tabs>
        <w:spacing w:before="70"/>
        <w:ind w:left="2491" w:hanging="493"/>
      </w:pPr>
      <w:r>
        <w:lastRenderedPageBreak/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«Экономика</w:t>
      </w:r>
      <w:r>
        <w:rPr>
          <w:spacing w:val="-9"/>
        </w:rPr>
        <w:t xml:space="preserve"> </w:t>
      </w:r>
      <w:r>
        <w:t>организации».</w:t>
      </w:r>
    </w:p>
    <w:p w:rsidR="00E554F2" w:rsidRDefault="00E554F2">
      <w:pPr>
        <w:pStyle w:val="a3"/>
        <w:rPr>
          <w:b/>
          <w:sz w:val="20"/>
        </w:rPr>
      </w:pPr>
    </w:p>
    <w:p w:rsidR="00E554F2" w:rsidRDefault="00E554F2">
      <w:pPr>
        <w:pStyle w:val="a3"/>
        <w:rPr>
          <w:b/>
          <w:sz w:val="20"/>
        </w:rPr>
      </w:pPr>
    </w:p>
    <w:p w:rsidR="00E554F2" w:rsidRDefault="00E554F2">
      <w:pPr>
        <w:pStyle w:val="a3"/>
        <w:spacing w:before="9"/>
        <w:rPr>
          <w:b/>
          <w:sz w:val="1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>
        <w:trPr>
          <w:trHeight w:val="1931"/>
        </w:trPr>
        <w:tc>
          <w:tcPr>
            <w:tcW w:w="3262" w:type="dxa"/>
            <w:gridSpan w:val="2"/>
          </w:tcPr>
          <w:p w:rsidR="00E554F2" w:rsidRDefault="00F723D2">
            <w:pPr>
              <w:pStyle w:val="TableParagraph"/>
              <w:ind w:left="1437" w:right="18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089" w:type="dxa"/>
          </w:tcPr>
          <w:p w:rsidR="00E554F2" w:rsidRDefault="00F723D2">
            <w:pPr>
              <w:pStyle w:val="TableParagraph"/>
              <w:ind w:left="2002" w:right="490" w:hanging="148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ind w:left="335" w:right="157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2408" w:type="dxa"/>
          </w:tcPr>
          <w:p w:rsidR="00E554F2" w:rsidRDefault="00F723D2">
            <w:pPr>
              <w:pStyle w:val="TableParagraph"/>
              <w:ind w:left="3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E554F2" w:rsidRDefault="00F723D2">
            <w:pPr>
              <w:pStyle w:val="TableParagraph"/>
              <w:spacing w:line="270" w:lineRule="atLeast"/>
              <w:ind w:left="32" w:righ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 элемент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554F2">
        <w:trPr>
          <w:trHeight w:val="398"/>
        </w:trPr>
        <w:tc>
          <w:tcPr>
            <w:tcW w:w="3262" w:type="dxa"/>
            <w:gridSpan w:val="2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89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E554F2" w:rsidRDefault="00F723D2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554F2">
        <w:trPr>
          <w:trHeight w:val="359"/>
        </w:trPr>
        <w:tc>
          <w:tcPr>
            <w:tcW w:w="10351" w:type="dxa"/>
            <w:gridSpan w:val="3"/>
            <w:tcBorders>
              <w:top w:val="single" w:sz="6" w:space="0" w:color="000000"/>
            </w:tcBorders>
          </w:tcPr>
          <w:p w:rsidR="00E554F2" w:rsidRDefault="00F723D2">
            <w:pPr>
              <w:pStyle w:val="TableParagraph"/>
              <w:spacing w:line="270" w:lineRule="exact"/>
              <w:ind w:left="1488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экономику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E554F2" w:rsidRDefault="00F723D2">
            <w:pPr>
              <w:pStyle w:val="TableParagraph"/>
              <w:spacing w:line="270" w:lineRule="exact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</w:tcBorders>
          </w:tcPr>
          <w:p w:rsidR="00E554F2" w:rsidRDefault="00E554F2">
            <w:pPr>
              <w:pStyle w:val="TableParagraph"/>
              <w:rPr>
                <w:sz w:val="24"/>
              </w:rPr>
            </w:pPr>
          </w:p>
        </w:tc>
      </w:tr>
      <w:tr w:rsidR="00D96FE5" w:rsidTr="00CD38E8">
        <w:trPr>
          <w:trHeight w:val="263"/>
        </w:trPr>
        <w:tc>
          <w:tcPr>
            <w:tcW w:w="567" w:type="dxa"/>
            <w:vMerge w:val="restart"/>
          </w:tcPr>
          <w:p w:rsidR="00D96FE5" w:rsidRDefault="00D96FE5" w:rsidP="00F93A45">
            <w:pPr>
              <w:pStyle w:val="TableParagraph"/>
              <w:spacing w:before="172"/>
              <w:ind w:left="13"/>
              <w:jc w:val="center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tcBorders>
              <w:bottom w:val="nil"/>
            </w:tcBorders>
          </w:tcPr>
          <w:p w:rsidR="00D96FE5" w:rsidRDefault="00D96FE5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tcBorders>
              <w:bottom w:val="nil"/>
            </w:tcBorders>
          </w:tcPr>
          <w:p w:rsidR="00D96FE5" w:rsidRDefault="00D96FE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</w:tcPr>
          <w:p w:rsidR="00D96FE5" w:rsidRDefault="00D96FE5" w:rsidP="00CD38E8">
            <w:pPr>
              <w:pStyle w:val="TableParagraph"/>
              <w:spacing w:before="6"/>
              <w:ind w:right="568"/>
              <w:jc w:val="right"/>
              <w:rPr>
                <w:sz w:val="1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D96FE5" w:rsidRDefault="00D96FE5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D96FE5" w:rsidRDefault="00D96FE5" w:rsidP="00D96FE5">
            <w:pPr>
              <w:pStyle w:val="TableParagraph"/>
              <w:spacing w:before="109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D96FE5" w:rsidRDefault="00D96FE5" w:rsidP="00D96FE5">
            <w:pPr>
              <w:pStyle w:val="TableParagraph"/>
              <w:spacing w:before="17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D96FE5" w:rsidRDefault="00D96FE5" w:rsidP="00D96FE5">
            <w:pPr>
              <w:pStyle w:val="TableParagraph"/>
              <w:spacing w:before="30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D96FE5" w:rsidRDefault="00D96FE5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10, ЛР</w:t>
            </w:r>
            <w:r>
              <w:rPr>
                <w:spacing w:val="1"/>
              </w:rPr>
              <w:t xml:space="preserve"> </w:t>
            </w:r>
            <w:r>
              <w:t>11,</w:t>
            </w:r>
          </w:p>
          <w:p w:rsidR="00D96FE5" w:rsidRDefault="00D96FE5" w:rsidP="00D96FE5">
            <w:pPr>
              <w:pStyle w:val="TableParagraph"/>
              <w:spacing w:before="60"/>
              <w:ind w:left="172" w:right="252"/>
            </w:pPr>
            <w:r>
              <w:t>ЛР 12, ЛР 13,</w:t>
            </w:r>
          </w:p>
          <w:p w:rsidR="00D96FE5" w:rsidRDefault="00D96FE5" w:rsidP="00D96FE5">
            <w:pPr>
              <w:pStyle w:val="TableParagraph"/>
              <w:spacing w:before="58"/>
              <w:ind w:left="172" w:right="252"/>
            </w:pPr>
            <w:r>
              <w:t>ЛР 14, ЛР 38,</w:t>
            </w:r>
          </w:p>
          <w:p w:rsidR="00D96FE5" w:rsidRDefault="00D96FE5" w:rsidP="00D96FE5">
            <w:pPr>
              <w:pStyle w:val="TableParagraph"/>
              <w:spacing w:before="59"/>
              <w:ind w:left="172" w:right="252"/>
            </w:pPr>
            <w:r>
              <w:t>ЛР 40</w:t>
            </w:r>
          </w:p>
        </w:tc>
      </w:tr>
      <w:tr w:rsidR="00FF00DB" w:rsidTr="00A60DEF">
        <w:trPr>
          <w:trHeight w:val="473"/>
        </w:trPr>
        <w:tc>
          <w:tcPr>
            <w:tcW w:w="567" w:type="dxa"/>
            <w:vMerge/>
          </w:tcPr>
          <w:p w:rsidR="00FF00DB" w:rsidRDefault="00FF00DB">
            <w:pPr>
              <w:pStyle w:val="TableParagraph"/>
              <w:spacing w:before="172"/>
              <w:ind w:left="13"/>
              <w:jc w:val="center"/>
              <w:rPr>
                <w:sz w:val="24"/>
              </w:rPr>
            </w:pP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FF00DB" w:rsidRDefault="00FF00DB">
            <w:pPr>
              <w:pStyle w:val="TableParagraph"/>
              <w:spacing w:before="172"/>
              <w:ind w:left="15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7089" w:type="dxa"/>
            <w:vMerge w:val="restart"/>
            <w:tcBorders>
              <w:top w:val="nil"/>
            </w:tcBorders>
          </w:tcPr>
          <w:p w:rsidR="00FF00DB" w:rsidRDefault="00FF00DB" w:rsidP="00D96FE5">
            <w:pPr>
              <w:pStyle w:val="TableParagraph"/>
              <w:spacing w:before="126" w:line="261" w:lineRule="exact"/>
              <w:ind w:left="172" w:righ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</w:p>
          <w:p w:rsidR="00FF00DB" w:rsidRDefault="00FF00DB" w:rsidP="00D96FE5">
            <w:pPr>
              <w:pStyle w:val="TableParagraph"/>
              <w:spacing w:line="263" w:lineRule="exact"/>
              <w:ind w:left="172" w:right="10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FF00DB" w:rsidRDefault="00FF00DB" w:rsidP="00D96FE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благ. Экономические потребности. Производственные возможности.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z w:val="24"/>
              </w:rPr>
              <w:t>.</w:t>
            </w:r>
          </w:p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vMerge/>
            <w:tcBorders>
              <w:bottom w:val="nil"/>
            </w:tcBorders>
          </w:tcPr>
          <w:p w:rsidR="00FF00DB" w:rsidRDefault="00FF00DB">
            <w:pPr>
              <w:pStyle w:val="TableParagraph"/>
              <w:spacing w:before="6"/>
              <w:ind w:right="568"/>
              <w:jc w:val="right"/>
              <w:rPr>
                <w:sz w:val="24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A60DEF">
        <w:trPr>
          <w:trHeight w:val="95"/>
        </w:trPr>
        <w:tc>
          <w:tcPr>
            <w:tcW w:w="567" w:type="dxa"/>
            <w:vMerge/>
          </w:tcPr>
          <w:p w:rsidR="00FF00DB" w:rsidRDefault="00FF00DB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pStyle w:val="TableParagraph"/>
              <w:rPr>
                <w:sz w:val="24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A60DEF">
        <w:trPr>
          <w:trHeight w:val="232"/>
        </w:trPr>
        <w:tc>
          <w:tcPr>
            <w:tcW w:w="567" w:type="dxa"/>
            <w:vMerge/>
            <w:tcBorders>
              <w:bottom w:val="nil"/>
            </w:tcBorders>
          </w:tcPr>
          <w:p w:rsidR="00FF00DB" w:rsidRDefault="00FF00D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F00DB" w:rsidRDefault="00FF00DB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  <w:rPr>
                <w:sz w:val="2"/>
                <w:szCs w:val="2"/>
              </w:rPr>
            </w:pPr>
          </w:p>
        </w:tc>
      </w:tr>
      <w:tr w:rsidR="00FF00DB" w:rsidTr="00A60DEF">
        <w:trPr>
          <w:trHeight w:val="56"/>
        </w:trPr>
        <w:tc>
          <w:tcPr>
            <w:tcW w:w="567" w:type="dxa"/>
            <w:tcBorders>
              <w:top w:val="nil"/>
            </w:tcBorders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2695" w:type="dxa"/>
            <w:vMerge/>
          </w:tcPr>
          <w:p w:rsidR="00FF00DB" w:rsidRDefault="00FF00DB">
            <w:pPr>
              <w:pStyle w:val="TableParagraph"/>
              <w:rPr>
                <w:sz w:val="4"/>
              </w:rPr>
            </w:pPr>
          </w:p>
        </w:tc>
        <w:tc>
          <w:tcPr>
            <w:tcW w:w="7089" w:type="dxa"/>
            <w:vMerge/>
          </w:tcPr>
          <w:p w:rsidR="00FF00DB" w:rsidRDefault="00FF00DB" w:rsidP="00D96FE5">
            <w:pPr>
              <w:pStyle w:val="TableParagraph"/>
              <w:ind w:left="172" w:right="108"/>
              <w:rPr>
                <w:sz w:val="24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FF00DB" w:rsidRDefault="00FF00D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FF00DB" w:rsidRDefault="00FF00DB" w:rsidP="008F695A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</w:tcPr>
          <w:p w:rsidR="00FF00DB" w:rsidRDefault="00FF00DB" w:rsidP="00D96FE5">
            <w:pPr>
              <w:pStyle w:val="TableParagraph"/>
              <w:spacing w:before="59"/>
              <w:ind w:left="172" w:right="252"/>
            </w:pPr>
          </w:p>
        </w:tc>
      </w:tr>
      <w:tr w:rsidR="00FF00DB" w:rsidTr="00FF00DB">
        <w:trPr>
          <w:trHeight w:val="3329"/>
        </w:trPr>
        <w:tc>
          <w:tcPr>
            <w:tcW w:w="567" w:type="dxa"/>
            <w:tcBorders>
              <w:bottom w:val="single" w:sz="4" w:space="0" w:color="000000"/>
            </w:tcBorders>
          </w:tcPr>
          <w:p w:rsidR="00FF00DB" w:rsidRDefault="00FF00DB">
            <w:pPr>
              <w:pStyle w:val="TableParagraph"/>
              <w:rPr>
                <w:b/>
                <w:sz w:val="26"/>
              </w:rPr>
            </w:pPr>
          </w:p>
          <w:p w:rsidR="00FF00DB" w:rsidRDefault="00FF00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00DB" w:rsidRDefault="00FF00DB" w:rsidP="00D96FE5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FF00DB" w:rsidRDefault="00FF00DB">
            <w:pPr>
              <w:pStyle w:val="TableParagraph"/>
              <w:spacing w:before="161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кругооборота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благ.</w:t>
            </w:r>
          </w:p>
          <w:p w:rsidR="00FF00DB" w:rsidRDefault="00FF00DB" w:rsidP="003F51C1">
            <w:pPr>
              <w:pStyle w:val="TableParagraph"/>
              <w:spacing w:line="270" w:lineRule="atLeast"/>
              <w:ind w:left="120" w:right="109"/>
              <w:jc w:val="center"/>
              <w:rPr>
                <w:sz w:val="20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7089" w:type="dxa"/>
            <w:vMerge/>
            <w:tcBorders>
              <w:bottom w:val="single" w:sz="4" w:space="0" w:color="000000"/>
            </w:tcBorders>
          </w:tcPr>
          <w:p w:rsidR="00FF00DB" w:rsidRDefault="00FF00DB" w:rsidP="00D96FE5">
            <w:pPr>
              <w:pStyle w:val="TableParagraph"/>
              <w:ind w:left="172" w:right="108"/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000000"/>
            </w:tcBorders>
          </w:tcPr>
          <w:p w:rsidR="00FF00DB" w:rsidRDefault="00FF00DB" w:rsidP="008F695A">
            <w:pPr>
              <w:pStyle w:val="TableParagraph"/>
              <w:ind w:right="568"/>
              <w:jc w:val="right"/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bottom w:val="single" w:sz="4" w:space="0" w:color="000000"/>
            </w:tcBorders>
          </w:tcPr>
          <w:p w:rsidR="00FF00DB" w:rsidRDefault="00FF00DB" w:rsidP="00D96FE5">
            <w:pPr>
              <w:pStyle w:val="TableParagraph"/>
              <w:spacing w:before="59"/>
              <w:ind w:left="172" w:right="252"/>
              <w:rPr>
                <w:sz w:val="2"/>
                <w:szCs w:val="2"/>
              </w:rPr>
            </w:pPr>
          </w:p>
        </w:tc>
      </w:tr>
    </w:tbl>
    <w:p w:rsidR="00E554F2" w:rsidRDefault="00E554F2">
      <w:pPr>
        <w:sectPr w:rsidR="00E554F2">
          <w:pgSz w:w="16850" w:h="11920" w:orient="landscape"/>
          <w:pgMar w:top="48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FF00DB">
        <w:trPr>
          <w:trHeight w:val="537"/>
        </w:trPr>
        <w:tc>
          <w:tcPr>
            <w:tcW w:w="567" w:type="dxa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784" w:type="dxa"/>
            <w:gridSpan w:val="2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экономику»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554F2" w:rsidRDefault="00F723D2">
            <w:pPr>
              <w:pStyle w:val="TableParagraph"/>
              <w:spacing w:before="11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37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3" w:lineRule="exact"/>
              <w:ind w:left="1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8" w:lineRule="exact"/>
              <w:ind w:left="1488" w:right="1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line="268" w:lineRule="exact"/>
              <w:ind w:left="498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F723D2" w:rsidTr="00F723D2">
        <w:trPr>
          <w:trHeight w:val="756"/>
        </w:trPr>
        <w:tc>
          <w:tcPr>
            <w:tcW w:w="567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rPr>
                <w:b/>
                <w:sz w:val="23"/>
              </w:rPr>
            </w:pPr>
          </w:p>
          <w:p w:rsidR="00F723D2" w:rsidRDefault="00F723D2" w:rsidP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ind w:left="784" w:right="541" w:hanging="216"/>
              <w:rPr>
                <w:sz w:val="24"/>
              </w:rPr>
            </w:pPr>
            <w:r>
              <w:rPr>
                <w:sz w:val="24"/>
              </w:rPr>
              <w:t>Конкуренция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монополия</w:t>
            </w:r>
          </w:p>
        </w:tc>
        <w:tc>
          <w:tcPr>
            <w:tcW w:w="7089" w:type="dxa"/>
            <w:vMerge w:val="restart"/>
          </w:tcPr>
          <w:p w:rsidR="00F723D2" w:rsidRDefault="00F723D2" w:rsidP="00F723D2">
            <w:pPr>
              <w:pStyle w:val="TableParagraph"/>
              <w:tabs>
                <w:tab w:val="left" w:pos="1778"/>
                <w:tab w:val="left" w:pos="2524"/>
                <w:tab w:val="left" w:pos="3942"/>
                <w:tab w:val="left" w:pos="6005"/>
              </w:tabs>
              <w:ind w:left="176" w:right="25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двигатель</w:t>
            </w:r>
            <w:r>
              <w:rPr>
                <w:sz w:val="24"/>
              </w:rPr>
              <w:tab/>
              <w:t xml:space="preserve">экономического </w:t>
            </w:r>
            <w:r>
              <w:rPr>
                <w:spacing w:val="-1"/>
                <w:sz w:val="24"/>
              </w:rPr>
              <w:t>прогресса.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Конкуренция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монополия.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 предложения.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Рыночное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Денежное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Инфляция.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функционирования.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прожиточный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 w:rsidR="00C419D5">
              <w:rPr>
                <w:sz w:val="24"/>
              </w:rPr>
              <w:t xml:space="preserve"> земли.  Рента. Предпринимательство. Юридическая </w:t>
            </w:r>
            <w:r>
              <w:rPr>
                <w:sz w:val="24"/>
              </w:rPr>
              <w:t>форма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издержки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капитала.  Номинальный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доход.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 w:rsidR="00C419D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Ссудный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капитал.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Банковская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Рынок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ценных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  <w:r w:rsidR="00C419D5">
              <w:rPr>
                <w:sz w:val="24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76" w:right="25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Инвестиции.</w:t>
            </w: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 w:rsidP="00F723D2">
            <w:pPr>
              <w:pStyle w:val="TableParagraph"/>
              <w:rPr>
                <w:b/>
                <w:sz w:val="23"/>
              </w:rPr>
            </w:pPr>
          </w:p>
          <w:p w:rsidR="00F723D2" w:rsidRDefault="00F723D2" w:rsidP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F723D2" w:rsidRDefault="00F723D2" w:rsidP="00D96FE5">
            <w:pPr>
              <w:pStyle w:val="TableParagraph"/>
              <w:spacing w:line="242" w:lineRule="exact"/>
              <w:ind w:left="172" w:right="111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4"/>
              </w:rPr>
            </w:pP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0"/>
              </w:rPr>
            </w:pP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4"/>
              </w:rPr>
            </w:pPr>
          </w:p>
          <w:p w:rsidR="00F723D2" w:rsidRDefault="00F723D2" w:rsidP="00D96FE5">
            <w:pPr>
              <w:pStyle w:val="TableParagraph"/>
              <w:ind w:left="172" w:right="111"/>
              <w:rPr>
                <w:b/>
                <w:sz w:val="20"/>
              </w:rPr>
            </w:pP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1, ЛР 3, ЛР 6,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10, ЛР 11,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12, ЛР 13,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14, ЛР 38,</w:t>
            </w:r>
          </w:p>
          <w:p w:rsidR="00F723D2" w:rsidRDefault="00F723D2" w:rsidP="00D96FE5">
            <w:pPr>
              <w:pStyle w:val="TableParagraph"/>
              <w:ind w:left="172" w:right="111"/>
            </w:pPr>
            <w:r>
              <w:t>ЛР 40</w:t>
            </w:r>
          </w:p>
        </w:tc>
      </w:tr>
      <w:tr w:rsidR="00F723D2" w:rsidTr="00F723D2">
        <w:trPr>
          <w:trHeight w:val="78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742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23D2" w:rsidRDefault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131"/>
              <w:ind w:left="640" w:right="517" w:hanging="96"/>
              <w:rPr>
                <w:sz w:val="24"/>
              </w:rPr>
            </w:pPr>
            <w:r>
              <w:rPr>
                <w:sz w:val="24"/>
              </w:rPr>
              <w:t>Рынок. Спрос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723D2" w:rsidRDefault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7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250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8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62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2"/>
              <w:ind w:left="755" w:right="336" w:hanging="394"/>
              <w:rPr>
                <w:sz w:val="24"/>
              </w:rPr>
            </w:pPr>
            <w:r>
              <w:rPr>
                <w:sz w:val="24"/>
              </w:rPr>
              <w:t>Деньги и денежное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399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359"/>
        </w:trPr>
        <w:tc>
          <w:tcPr>
            <w:tcW w:w="56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before="78" w:line="261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862"/>
        </w:trPr>
        <w:tc>
          <w:tcPr>
            <w:tcW w:w="56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Безработица.</w:t>
            </w:r>
          </w:p>
          <w:p w:rsidR="00F723D2" w:rsidRDefault="00F723D2">
            <w:pPr>
              <w:pStyle w:val="TableParagraph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Рента.</w:t>
            </w:r>
          </w:p>
        </w:tc>
        <w:tc>
          <w:tcPr>
            <w:tcW w:w="7089" w:type="dxa"/>
            <w:vMerge/>
          </w:tcPr>
          <w:p w:rsidR="00F723D2" w:rsidRDefault="00F723D2" w:rsidP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F723D2" w:rsidRDefault="00F723D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181"/>
        </w:trPr>
        <w:tc>
          <w:tcPr>
            <w:tcW w:w="56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7089" w:type="dxa"/>
            <w:vMerge/>
          </w:tcPr>
          <w:p w:rsidR="00F723D2" w:rsidRDefault="00F723D2">
            <w:pPr>
              <w:pStyle w:val="TableParagraph"/>
              <w:spacing w:before="53"/>
              <w:ind w:left="4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723D2" w:rsidRDefault="00F723D2">
            <w:pPr>
              <w:pStyle w:val="TableParagraph"/>
              <w:rPr>
                <w:sz w:val="1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F723D2" w:rsidTr="00F723D2">
        <w:trPr>
          <w:trHeight w:val="207"/>
        </w:trPr>
        <w:tc>
          <w:tcPr>
            <w:tcW w:w="56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7089" w:type="dxa"/>
            <w:vMerge/>
            <w:tcBorders>
              <w:bottom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F723D2" w:rsidRDefault="00F723D2">
            <w:pPr>
              <w:pStyle w:val="TableParagraph"/>
              <w:rPr>
                <w:sz w:val="1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723D2" w:rsidRDefault="00F723D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330"/>
        </w:trPr>
        <w:tc>
          <w:tcPr>
            <w:tcW w:w="567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before="50"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266"/>
        </w:trPr>
        <w:tc>
          <w:tcPr>
            <w:tcW w:w="567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89" w:type="dxa"/>
            <w:tcBorders>
              <w:top w:val="nil"/>
              <w:bottom w:val="nil"/>
            </w:tcBorders>
          </w:tcPr>
          <w:p w:rsidR="00E554F2" w:rsidRDefault="00E554F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E554F2" w:rsidRDefault="00F723D2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 w:rsidTr="00D96FE5">
        <w:trPr>
          <w:trHeight w:val="387"/>
        </w:trPr>
        <w:tc>
          <w:tcPr>
            <w:tcW w:w="567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  <w:tcBorders>
              <w:top w:val="nil"/>
            </w:tcBorders>
          </w:tcPr>
          <w:p w:rsidR="00E554F2" w:rsidRDefault="00F723D2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(фирмы)</w:t>
            </w:r>
          </w:p>
        </w:tc>
        <w:tc>
          <w:tcPr>
            <w:tcW w:w="7089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 w:rsidTr="00D96FE5">
        <w:trPr>
          <w:trHeight w:val="678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</w:tbl>
    <w:p w:rsidR="00E554F2" w:rsidRDefault="00E554F2">
      <w:p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841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106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126"/>
              <w:ind w:left="1488" w:right="1478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554F2" w:rsidRDefault="00F723D2">
            <w:pPr>
              <w:pStyle w:val="TableParagraph"/>
              <w:ind w:left="1488" w:right="1485"/>
              <w:jc w:val="center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 «Рынок.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7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32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рыночной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32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106"/>
        </w:trPr>
        <w:tc>
          <w:tcPr>
            <w:tcW w:w="567" w:type="dxa"/>
          </w:tcPr>
          <w:p w:rsidR="00E554F2" w:rsidRDefault="00E554F2" w:rsidP="00F723D2">
            <w:pPr>
              <w:pStyle w:val="TableParagraph"/>
              <w:rPr>
                <w:b/>
                <w:sz w:val="34"/>
              </w:rPr>
            </w:pPr>
          </w:p>
          <w:p w:rsidR="00E554F2" w:rsidRDefault="00F723D2" w:rsidP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 w:rsidR="00E554F2" w:rsidRDefault="00E554F2" w:rsidP="00F723D2">
            <w:pPr>
              <w:pStyle w:val="TableParagraph"/>
              <w:rPr>
                <w:b/>
                <w:sz w:val="23"/>
              </w:rPr>
            </w:pPr>
          </w:p>
          <w:p w:rsidR="00E554F2" w:rsidRDefault="00F723D2" w:rsidP="00F723D2">
            <w:pPr>
              <w:pStyle w:val="TableParagraph"/>
              <w:ind w:left="40" w:right="22" w:firstLine="153"/>
              <w:rPr>
                <w:sz w:val="24"/>
              </w:rPr>
            </w:pPr>
            <w:r>
              <w:rPr>
                <w:sz w:val="24"/>
              </w:rPr>
              <w:t>Структура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</w:p>
        </w:tc>
        <w:tc>
          <w:tcPr>
            <w:tcW w:w="7089" w:type="dxa"/>
            <w:vMerge w:val="restart"/>
          </w:tcPr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 и его состав. Понятие материального и нематериального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межотраслевого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продукт. Валовой национальный продукт. Расчет ВНП по доходам.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 ВНП по расходам. Добавленная стоимость. 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 (НД). Располагаемый доход. Чистый национальный 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(ЧНП).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(СОП).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Консолидированный бюджет. Источники поступления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(расходная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расходов. Бюджетный дефицит. Бюджетный профицит.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 Внешние источники. Государственный долг. 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Причины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вмешательства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экономику.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(прямые)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</w:tcPr>
          <w:p w:rsidR="00E554F2" w:rsidRDefault="00E554F2" w:rsidP="00F723D2">
            <w:pPr>
              <w:pStyle w:val="TableParagraph"/>
              <w:rPr>
                <w:b/>
                <w:sz w:val="34"/>
              </w:rPr>
            </w:pPr>
          </w:p>
          <w:p w:rsidR="00E554F2" w:rsidRDefault="00F723D2" w:rsidP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4"/>
              </w:rPr>
            </w:pP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0"/>
              </w:rPr>
            </w:pP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4"/>
              </w:rPr>
            </w:pPr>
          </w:p>
          <w:p w:rsidR="00E554F2" w:rsidRDefault="00E554F2" w:rsidP="00D96FE5">
            <w:pPr>
              <w:pStyle w:val="TableParagraph"/>
              <w:ind w:left="172" w:right="252"/>
              <w:rPr>
                <w:b/>
                <w:sz w:val="20"/>
              </w:rPr>
            </w:pP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14, ЛР 38,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40</w:t>
            </w:r>
          </w:p>
        </w:tc>
      </w:tr>
      <w:tr w:rsidR="00E554F2">
        <w:trPr>
          <w:trHeight w:val="827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spacing w:before="1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5" w:type="dxa"/>
          </w:tcPr>
          <w:p w:rsidR="00E554F2" w:rsidRDefault="00F723D2">
            <w:pPr>
              <w:pStyle w:val="TableParagraph"/>
              <w:spacing w:before="126"/>
              <w:ind w:left="916" w:right="428" w:hanging="47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  <w:tr w:rsidR="00E554F2">
        <w:trPr>
          <w:trHeight w:val="4946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29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36"/>
              </w:rPr>
            </w:pPr>
          </w:p>
          <w:p w:rsidR="00E554F2" w:rsidRDefault="00F723D2">
            <w:pPr>
              <w:pStyle w:val="TableParagraph"/>
              <w:spacing w:before="1"/>
              <w:ind w:left="26" w:right="15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E554F2" w:rsidRDefault="00F723D2">
            <w:pPr>
              <w:pStyle w:val="TableParagraph"/>
              <w:ind w:left="472" w:right="46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2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>
        <w:trPr>
          <w:trHeight w:val="1656"/>
        </w:trPr>
        <w:tc>
          <w:tcPr>
            <w:tcW w:w="567" w:type="dxa"/>
          </w:tcPr>
          <w:p w:rsidR="00E554F2" w:rsidRDefault="00E554F2">
            <w:pPr>
              <w:pStyle w:val="TableParagraph"/>
            </w:pPr>
          </w:p>
        </w:tc>
        <w:tc>
          <w:tcPr>
            <w:tcW w:w="2695" w:type="dxa"/>
          </w:tcPr>
          <w:p w:rsidR="00E554F2" w:rsidRDefault="00E554F2">
            <w:pPr>
              <w:pStyle w:val="TableParagraph"/>
            </w:pPr>
          </w:p>
        </w:tc>
        <w:tc>
          <w:tcPr>
            <w:tcW w:w="7089" w:type="dxa"/>
          </w:tcPr>
          <w:p w:rsidR="00E554F2" w:rsidRDefault="00F723D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 (косвенные) инструменты экономической 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макроуровне (денежно – кредитная политика, фискальная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внешнеэкономическая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политика)</w:t>
            </w:r>
          </w:p>
          <w:p w:rsidR="00E554F2" w:rsidRDefault="00F723D2">
            <w:pPr>
              <w:pStyle w:val="TableParagraph"/>
              <w:spacing w:line="270" w:lineRule="atLeast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</w:pP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51"/>
        </w:trPr>
        <w:tc>
          <w:tcPr>
            <w:tcW w:w="567" w:type="dxa"/>
          </w:tcPr>
          <w:p w:rsidR="00E554F2" w:rsidRDefault="00F723D2">
            <w:pPr>
              <w:pStyle w:val="TableParagraph"/>
              <w:spacing w:line="265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line="265" w:lineRule="exact"/>
              <w:ind w:left="96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хозяйство».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551"/>
        </w:trPr>
        <w:tc>
          <w:tcPr>
            <w:tcW w:w="567" w:type="dxa"/>
          </w:tcPr>
          <w:p w:rsidR="00E554F2" w:rsidRDefault="00F723D2">
            <w:pPr>
              <w:pStyle w:val="TableParagraph"/>
              <w:spacing w:line="263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line="263" w:lineRule="exact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№5«Государственное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  <w:p w:rsidR="00E554F2" w:rsidRDefault="00F723D2">
            <w:pPr>
              <w:pStyle w:val="TableParagraph"/>
              <w:spacing w:line="269" w:lineRule="exact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35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35"/>
              <w:ind w:left="1488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Цикличность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35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828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0"/>
              <w:rPr>
                <w:b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5" w:type="dxa"/>
          </w:tcPr>
          <w:p w:rsidR="00E554F2" w:rsidRDefault="00F723D2">
            <w:pPr>
              <w:pStyle w:val="TableParagraph"/>
              <w:spacing w:line="264" w:lineRule="exact"/>
              <w:ind w:left="120" w:right="10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E554F2" w:rsidRDefault="00F723D2">
            <w:pPr>
              <w:pStyle w:val="TableParagraph"/>
              <w:spacing w:line="270" w:lineRule="atLeas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Интенсификация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089" w:type="dxa"/>
            <w:vMerge w:val="restart"/>
          </w:tcPr>
          <w:p w:rsidR="00E554F2" w:rsidRDefault="00F723D2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 рост. Интенсивный экономический рост. Темп 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ВВП. Абсолютный рост ВВП. Относительный рост ВВП. 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интенсификации. Понятие цикличности. Виды циклов. Фазы 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антициклической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недопроизводства.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0"/>
              <w:rPr>
                <w:b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ЛР 14, ЛР 38,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40</w:t>
            </w:r>
          </w:p>
        </w:tc>
      </w:tr>
      <w:tr w:rsidR="00E554F2" w:rsidTr="00D96FE5">
        <w:trPr>
          <w:trHeight w:val="4639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Цикличность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699"/>
        </w:trPr>
        <w:tc>
          <w:tcPr>
            <w:tcW w:w="567" w:type="dxa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4" w:type="dxa"/>
            <w:gridSpan w:val="2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left="279" w:right="27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№6 «Экономический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 w:rsidTr="00D96FE5">
        <w:trPr>
          <w:trHeight w:val="412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07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207"/>
              <w:ind w:left="279" w:right="276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«Цикличность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0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379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line="263" w:lineRule="exact"/>
              <w:ind w:left="1488" w:right="1479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554F2" w:rsidRDefault="00F723D2">
            <w:pPr>
              <w:pStyle w:val="TableParagraph"/>
              <w:ind w:left="1488" w:right="148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экономики»;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«Темп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ВВП»;</w:t>
            </w:r>
          </w:p>
          <w:p w:rsidR="00E554F2" w:rsidRDefault="00F723D2">
            <w:pPr>
              <w:pStyle w:val="TableParagraph"/>
              <w:spacing w:line="270" w:lineRule="atLeast"/>
              <w:ind w:left="1939" w:right="193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кризиса»;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«Цикличность экономики»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475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93"/>
              <w:ind w:left="35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валютно-кредитные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93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</w:pPr>
          </w:p>
        </w:tc>
      </w:tr>
      <w:tr w:rsidR="00E554F2">
        <w:trPr>
          <w:trHeight w:val="1931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17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8"/>
              <w:rPr>
                <w:b/>
                <w:sz w:val="32"/>
              </w:rPr>
            </w:pPr>
          </w:p>
          <w:p w:rsidR="00E554F2" w:rsidRDefault="00F723D2">
            <w:pPr>
              <w:pStyle w:val="TableParagraph"/>
              <w:ind w:left="407" w:right="392" w:firstLine="84"/>
              <w:rPr>
                <w:sz w:val="24"/>
              </w:rPr>
            </w:pPr>
            <w:r>
              <w:rPr>
                <w:sz w:val="24"/>
              </w:rPr>
              <w:t>Мировой 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7089" w:type="dxa"/>
            <w:vMerge w:val="restart"/>
          </w:tcPr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 кооперирования труда. Процесс 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(постиндустриальных)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(мировой)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Платежный баланс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Неконвертируемая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 на валютный курс. Инструменты валютной интервенции.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кредитования. Иностранные инвестиции. Прямое инвестирование.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миграция.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Протекционизм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E554F2" w:rsidRDefault="00F723D2" w:rsidP="00F723D2">
            <w:pPr>
              <w:pStyle w:val="TableParagraph"/>
              <w:ind w:left="176" w:right="2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осуществления.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Таможня.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Таможенная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декларация.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F723D2">
            <w:pPr>
              <w:pStyle w:val="TableParagraph"/>
              <w:spacing w:before="21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 w:val="restart"/>
          </w:tcPr>
          <w:p w:rsidR="00E554F2" w:rsidRDefault="00F723D2" w:rsidP="00D96FE5">
            <w:pPr>
              <w:pStyle w:val="TableParagraph"/>
              <w:spacing w:line="242" w:lineRule="exact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1.1.,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1.3.,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1.4., ПК</w:t>
            </w:r>
            <w:r>
              <w:rPr>
                <w:spacing w:val="-1"/>
              </w:rPr>
              <w:t xml:space="preserve"> </w:t>
            </w:r>
            <w:r>
              <w:t>1.5.,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8"/>
              </w:rPr>
              <w:t xml:space="preserve"> </w:t>
            </w:r>
            <w:r>
              <w:t>2.1.,</w:t>
            </w:r>
            <w:r>
              <w:rPr>
                <w:spacing w:val="9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2.2.,</w:t>
            </w:r>
            <w:r>
              <w:rPr>
                <w:spacing w:val="10"/>
              </w:rPr>
              <w:t xml:space="preserve"> </w:t>
            </w:r>
            <w:r>
              <w:t>ПК</w:t>
            </w:r>
            <w:r>
              <w:rPr>
                <w:spacing w:val="8"/>
              </w:rPr>
              <w:t xml:space="preserve"> </w:t>
            </w:r>
            <w:r>
              <w:t>2.3.,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2.4;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1, ОК</w:t>
            </w:r>
            <w:r>
              <w:rPr>
                <w:spacing w:val="-1"/>
              </w:rPr>
              <w:t xml:space="preserve"> </w:t>
            </w:r>
            <w:r>
              <w:t>2,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3, ОК</w:t>
            </w:r>
            <w:r>
              <w:rPr>
                <w:spacing w:val="-1"/>
              </w:rPr>
              <w:t xml:space="preserve"> </w:t>
            </w:r>
            <w:r>
              <w:t>4,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5, ОК</w:t>
            </w:r>
            <w:r>
              <w:rPr>
                <w:spacing w:val="-1"/>
              </w:rPr>
              <w:t xml:space="preserve"> </w:t>
            </w:r>
            <w:r>
              <w:t>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7;</w:t>
            </w:r>
          </w:p>
          <w:p w:rsidR="00E554F2" w:rsidRDefault="00F723D2" w:rsidP="00D96FE5">
            <w:pPr>
              <w:pStyle w:val="TableParagraph"/>
              <w:ind w:left="172" w:right="252"/>
            </w:pPr>
            <w:r>
              <w:t>ЛР 1, ЛР 3, ЛР 6,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</w:t>
            </w:r>
            <w:r>
              <w:rPr>
                <w:spacing w:val="-1"/>
              </w:rPr>
              <w:t xml:space="preserve"> </w:t>
            </w:r>
            <w:r>
              <w:t>7, ЛР 8, ЛР 9,</w:t>
            </w:r>
          </w:p>
          <w:p w:rsidR="00E554F2" w:rsidRDefault="00F723D2" w:rsidP="00D96FE5">
            <w:pPr>
              <w:pStyle w:val="TableParagraph"/>
              <w:spacing w:before="127"/>
              <w:ind w:left="172" w:right="252"/>
            </w:pPr>
            <w:r>
              <w:t>ЛР 10, ЛР 11,</w:t>
            </w:r>
          </w:p>
          <w:p w:rsidR="00E554F2" w:rsidRDefault="00F723D2" w:rsidP="00D96FE5">
            <w:pPr>
              <w:pStyle w:val="TableParagraph"/>
              <w:spacing w:before="126"/>
              <w:ind w:left="172" w:right="252"/>
            </w:pPr>
            <w:r>
              <w:t>ЛР 12, ЛР 13,</w:t>
            </w:r>
          </w:p>
          <w:p w:rsidR="00E554F2" w:rsidRDefault="00F723D2" w:rsidP="00D96FE5">
            <w:pPr>
              <w:pStyle w:val="TableParagraph"/>
              <w:spacing w:before="129"/>
              <w:ind w:left="172" w:right="252"/>
            </w:pPr>
            <w:r>
              <w:t>ЛР 14, ЛР 38,</w:t>
            </w:r>
          </w:p>
        </w:tc>
      </w:tr>
      <w:tr w:rsidR="00E554F2" w:rsidTr="00D96FE5">
        <w:trPr>
          <w:trHeight w:val="3698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</w:rPr>
            </w:pPr>
          </w:p>
          <w:p w:rsidR="00E554F2" w:rsidRDefault="00F723D2">
            <w:pPr>
              <w:pStyle w:val="TableParagraph"/>
              <w:ind w:left="98" w:right="74" w:firstLine="100"/>
              <w:rPr>
                <w:sz w:val="24"/>
              </w:rPr>
            </w:pPr>
            <w:r>
              <w:rPr>
                <w:sz w:val="24"/>
              </w:rPr>
              <w:t>Интернационализация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7089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rPr>
                <w:b/>
                <w:sz w:val="26"/>
              </w:rPr>
            </w:pPr>
          </w:p>
          <w:p w:rsidR="00E554F2" w:rsidRDefault="00E554F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554F2" w:rsidRDefault="00F723D2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E554F2" w:rsidRDefault="00E554F2">
            <w:pPr>
              <w:rPr>
                <w:sz w:val="2"/>
                <w:szCs w:val="2"/>
              </w:rPr>
            </w:pPr>
          </w:p>
        </w:tc>
      </w:tr>
    </w:tbl>
    <w:p w:rsidR="00E554F2" w:rsidRDefault="00E554F2">
      <w:pPr>
        <w:rPr>
          <w:sz w:val="2"/>
          <w:szCs w:val="2"/>
        </w:r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5"/>
        <w:gridCol w:w="7089"/>
        <w:gridCol w:w="1277"/>
        <w:gridCol w:w="2408"/>
      </w:tblGrid>
      <w:tr w:rsidR="00E554F2" w:rsidTr="00D96FE5">
        <w:trPr>
          <w:trHeight w:val="699"/>
        </w:trPr>
        <w:tc>
          <w:tcPr>
            <w:tcW w:w="567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2695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554F2" w:rsidRDefault="00F723D2">
            <w:pPr>
              <w:pStyle w:val="TableParagraph"/>
              <w:spacing w:line="278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Таможенный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тариф.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Таможенная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пошлина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Импортная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квота.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Интернационализация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277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2408" w:type="dxa"/>
          </w:tcPr>
          <w:p w:rsidR="00E554F2" w:rsidRDefault="00F723D2" w:rsidP="00D96FE5">
            <w:pPr>
              <w:pStyle w:val="TableParagraph"/>
              <w:spacing w:line="242" w:lineRule="exact"/>
              <w:ind w:left="172"/>
            </w:pPr>
            <w:r>
              <w:t>ЛР 40</w:t>
            </w:r>
          </w:p>
        </w:tc>
      </w:tr>
      <w:tr w:rsidR="00E554F2">
        <w:trPr>
          <w:trHeight w:val="721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10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73"/>
              <w:ind w:left="4236" w:right="34" w:hanging="4177"/>
              <w:rPr>
                <w:sz w:val="24"/>
              </w:rPr>
            </w:pPr>
            <w:r>
              <w:rPr>
                <w:sz w:val="24"/>
              </w:rPr>
              <w:t>Практическая работа №8 «Международное разделение труда. Торговые и валютно-кредитные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отношения».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19"/>
        </w:trPr>
        <w:tc>
          <w:tcPr>
            <w:tcW w:w="567" w:type="dxa"/>
          </w:tcPr>
          <w:p w:rsidR="00E554F2" w:rsidRDefault="00F723D2">
            <w:pPr>
              <w:pStyle w:val="TableParagraph"/>
              <w:spacing w:before="210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84" w:type="dxa"/>
            <w:gridSpan w:val="2"/>
          </w:tcPr>
          <w:p w:rsidR="00E554F2" w:rsidRDefault="00F723D2">
            <w:pPr>
              <w:pStyle w:val="TableParagraph"/>
              <w:spacing w:before="210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Дифференцируемый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22"/>
        </w:trPr>
        <w:tc>
          <w:tcPr>
            <w:tcW w:w="10351" w:type="dxa"/>
            <w:gridSpan w:val="3"/>
          </w:tcPr>
          <w:p w:rsidR="00E554F2" w:rsidRDefault="00F723D2">
            <w:pPr>
              <w:pStyle w:val="TableParagraph"/>
              <w:spacing w:before="74"/>
              <w:ind w:left="3093" w:right="3073" w:firstLine="82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рынок»</w:t>
            </w: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  <w:shd w:val="clear" w:color="auto" w:fill="BEBEBE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  <w:tr w:rsidR="00E554F2">
        <w:trPr>
          <w:trHeight w:val="721"/>
        </w:trPr>
        <w:tc>
          <w:tcPr>
            <w:tcW w:w="3262" w:type="dxa"/>
            <w:gridSpan w:val="2"/>
          </w:tcPr>
          <w:p w:rsidR="00E554F2" w:rsidRDefault="00F723D2">
            <w:pPr>
              <w:pStyle w:val="TableParagraph"/>
              <w:spacing w:before="210"/>
              <w:ind w:left="1282" w:right="1271"/>
              <w:jc w:val="center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7089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E554F2" w:rsidRDefault="00F723D2">
            <w:pPr>
              <w:pStyle w:val="TableParagraph"/>
              <w:spacing w:before="210"/>
              <w:ind w:left="498" w:right="48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408" w:type="dxa"/>
          </w:tcPr>
          <w:p w:rsidR="00E554F2" w:rsidRDefault="00E554F2">
            <w:pPr>
              <w:pStyle w:val="TableParagraph"/>
              <w:rPr>
                <w:sz w:val="26"/>
              </w:rPr>
            </w:pPr>
          </w:p>
        </w:tc>
      </w:tr>
    </w:tbl>
    <w:p w:rsidR="00E554F2" w:rsidRDefault="00E554F2">
      <w:pPr>
        <w:pStyle w:val="a3"/>
        <w:spacing w:before="2"/>
        <w:rPr>
          <w:b/>
          <w:sz w:val="19"/>
        </w:rPr>
      </w:pPr>
    </w:p>
    <w:p w:rsidR="00E554F2" w:rsidRDefault="00F723D2">
      <w:pPr>
        <w:pStyle w:val="a3"/>
        <w:spacing w:before="89" w:line="360" w:lineRule="auto"/>
        <w:ind w:left="112" w:right="1814" w:firstLine="720"/>
      </w:pPr>
      <w:r>
        <w:t>Для характеристики уровня освоения учебного материала используются следующие обозначения:</w:t>
      </w:r>
      <w:r>
        <w:rPr>
          <w:spacing w:val="-67"/>
        </w:rPr>
        <w:t xml:space="preserve"> </w:t>
      </w:r>
      <w:r>
        <w:t>1-</w:t>
      </w:r>
      <w:r>
        <w:rPr>
          <w:spacing w:val="-2"/>
        </w:rPr>
        <w:t xml:space="preserve"> </w:t>
      </w:r>
      <w:r>
        <w:t>ознакомительный</w:t>
      </w:r>
      <w:r>
        <w:rPr>
          <w:spacing w:val="-2"/>
        </w:rPr>
        <w:t xml:space="preserve"> </w:t>
      </w:r>
      <w:r>
        <w:t>(узнавание ранее</w:t>
      </w:r>
      <w:r>
        <w:rPr>
          <w:spacing w:val="-4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свойств;</w:t>
      </w:r>
    </w:p>
    <w:p w:rsidR="00E554F2" w:rsidRDefault="00F723D2">
      <w:pPr>
        <w:pStyle w:val="a3"/>
        <w:spacing w:line="321" w:lineRule="exact"/>
        <w:ind w:left="112"/>
      </w:pPr>
      <w:r>
        <w:t>2-</w:t>
      </w:r>
      <w:r>
        <w:rPr>
          <w:spacing w:val="-5"/>
        </w:rPr>
        <w:t xml:space="preserve"> </w:t>
      </w:r>
      <w:r>
        <w:t>репродуктивный</w:t>
      </w:r>
      <w:r>
        <w:rPr>
          <w:spacing w:val="-4"/>
        </w:rPr>
        <w:t xml:space="preserve"> </w:t>
      </w:r>
      <w:r>
        <w:t>(выполнение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руководством);</w:t>
      </w:r>
    </w:p>
    <w:p w:rsidR="00E554F2" w:rsidRDefault="00F723D2">
      <w:pPr>
        <w:pStyle w:val="a3"/>
        <w:spacing w:before="163"/>
        <w:ind w:left="112"/>
      </w:pP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продуктивный</w:t>
      </w:r>
      <w:r>
        <w:rPr>
          <w:spacing w:val="-3"/>
        </w:rPr>
        <w:t xml:space="preserve"> </w:t>
      </w:r>
      <w:r>
        <w:t>(планирование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задач).</w:t>
      </w:r>
    </w:p>
    <w:p w:rsidR="00E554F2" w:rsidRDefault="00E554F2">
      <w:pPr>
        <w:sectPr w:rsidR="00E554F2">
          <w:pgSz w:w="16850" w:h="11920" w:orient="landscape"/>
          <w:pgMar w:top="560" w:right="1420" w:bottom="280" w:left="1020" w:header="720" w:footer="720" w:gutter="0"/>
          <w:cols w:space="720"/>
        </w:sectPr>
      </w:pPr>
    </w:p>
    <w:p w:rsidR="00E554F2" w:rsidRDefault="00F723D2">
      <w:pPr>
        <w:pStyle w:val="1"/>
        <w:numPr>
          <w:ilvl w:val="0"/>
          <w:numId w:val="4"/>
        </w:numPr>
        <w:tabs>
          <w:tab w:val="left" w:pos="403"/>
        </w:tabs>
        <w:spacing w:before="69"/>
        <w:ind w:left="402"/>
        <w:jc w:val="left"/>
      </w:pPr>
      <w:r>
        <w:lastRenderedPageBreak/>
        <w:t>УСЛОВИЯ</w:t>
      </w:r>
      <w:r>
        <w:rPr>
          <w:spacing w:val="-8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E554F2" w:rsidRDefault="00E554F2">
      <w:pPr>
        <w:pStyle w:val="a3"/>
        <w:rPr>
          <w:b/>
          <w:sz w:val="30"/>
        </w:rPr>
      </w:pPr>
    </w:p>
    <w:p w:rsidR="00E554F2" w:rsidRDefault="00E554F2">
      <w:pPr>
        <w:pStyle w:val="a3"/>
        <w:spacing w:before="2"/>
        <w:rPr>
          <w:b/>
          <w:sz w:val="26"/>
        </w:rPr>
      </w:pPr>
    </w:p>
    <w:p w:rsidR="00E554F2" w:rsidRPr="00FF00DB" w:rsidRDefault="00F723D2" w:rsidP="0021607B">
      <w:pPr>
        <w:pStyle w:val="a4"/>
        <w:numPr>
          <w:ilvl w:val="1"/>
          <w:numId w:val="4"/>
        </w:numPr>
        <w:tabs>
          <w:tab w:val="left" w:pos="614"/>
        </w:tabs>
        <w:spacing w:before="6"/>
        <w:ind w:left="614" w:hanging="492"/>
        <w:rPr>
          <w:b/>
          <w:sz w:val="25"/>
        </w:rPr>
      </w:pPr>
      <w:r w:rsidRPr="00FF00DB">
        <w:rPr>
          <w:b/>
          <w:sz w:val="28"/>
        </w:rPr>
        <w:t>Требования</w:t>
      </w:r>
      <w:r w:rsidRPr="00FF00DB">
        <w:rPr>
          <w:b/>
          <w:spacing w:val="-6"/>
          <w:sz w:val="28"/>
        </w:rPr>
        <w:t xml:space="preserve"> </w:t>
      </w:r>
      <w:r w:rsidRPr="00FF00DB">
        <w:rPr>
          <w:b/>
          <w:sz w:val="28"/>
        </w:rPr>
        <w:t>к</w:t>
      </w:r>
      <w:r w:rsidRPr="00FF00DB">
        <w:rPr>
          <w:b/>
          <w:spacing w:val="-5"/>
          <w:sz w:val="28"/>
        </w:rPr>
        <w:t xml:space="preserve"> </w:t>
      </w:r>
      <w:r w:rsidRPr="00FF00DB">
        <w:rPr>
          <w:b/>
          <w:sz w:val="28"/>
        </w:rPr>
        <w:t>минимальному</w:t>
      </w:r>
      <w:r w:rsidRPr="00FF00DB">
        <w:rPr>
          <w:b/>
          <w:spacing w:val="-3"/>
          <w:sz w:val="28"/>
        </w:rPr>
        <w:t xml:space="preserve"> </w:t>
      </w:r>
      <w:r w:rsidRPr="00FF00DB">
        <w:rPr>
          <w:b/>
          <w:sz w:val="28"/>
        </w:rPr>
        <w:t>материально-техническому</w:t>
      </w:r>
      <w:r w:rsidRPr="00FF00DB">
        <w:rPr>
          <w:b/>
          <w:spacing w:val="-7"/>
          <w:sz w:val="28"/>
        </w:rPr>
        <w:t xml:space="preserve"> </w:t>
      </w:r>
      <w:r w:rsidRPr="00FF00DB">
        <w:rPr>
          <w:b/>
          <w:sz w:val="28"/>
        </w:rPr>
        <w:t>обеспечению</w:t>
      </w:r>
    </w:p>
    <w:p w:rsidR="00E554F2" w:rsidRDefault="00F723D2" w:rsidP="00FF00DB">
      <w:pPr>
        <w:pStyle w:val="a3"/>
        <w:numPr>
          <w:ilvl w:val="0"/>
          <w:numId w:val="6"/>
        </w:numPr>
        <w:ind w:left="567" w:hanging="283"/>
      </w:pPr>
      <w:r>
        <w:t>Реализация</w:t>
      </w:r>
      <w:r>
        <w:rPr>
          <w:spacing w:val="4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дисциплины</w:t>
      </w:r>
      <w:r>
        <w:rPr>
          <w:spacing w:val="48"/>
        </w:rPr>
        <w:t xml:space="preserve"> </w:t>
      </w:r>
      <w:r>
        <w:t>требует</w:t>
      </w:r>
      <w:r>
        <w:rPr>
          <w:spacing w:val="47"/>
        </w:rPr>
        <w:t xml:space="preserve"> </w:t>
      </w:r>
      <w:r>
        <w:t>наличия</w:t>
      </w:r>
      <w:r>
        <w:rPr>
          <w:spacing w:val="4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«Экономика организации»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ind w:left="567" w:hanging="283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кабинета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spacing w:before="161"/>
        <w:ind w:left="567" w:hanging="283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</w:tabs>
        <w:spacing w:before="158"/>
        <w:ind w:left="567" w:hanging="283"/>
        <w:rPr>
          <w:sz w:val="28"/>
        </w:rPr>
      </w:pPr>
      <w:r>
        <w:rPr>
          <w:sz w:val="28"/>
        </w:rPr>
        <w:t>Информационное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E554F2" w:rsidRDefault="00F723D2" w:rsidP="00FF00DB">
      <w:pPr>
        <w:pStyle w:val="a4"/>
        <w:numPr>
          <w:ilvl w:val="2"/>
          <w:numId w:val="4"/>
        </w:numPr>
        <w:tabs>
          <w:tab w:val="left" w:pos="841"/>
          <w:tab w:val="left" w:pos="842"/>
          <w:tab w:val="left" w:pos="2338"/>
          <w:tab w:val="left" w:pos="4603"/>
          <w:tab w:val="left" w:pos="5989"/>
          <w:tab w:val="left" w:pos="7399"/>
        </w:tabs>
        <w:spacing w:before="162"/>
        <w:ind w:left="567" w:right="99" w:hanging="283"/>
        <w:rPr>
          <w:sz w:val="28"/>
        </w:rPr>
      </w:pPr>
      <w:r>
        <w:rPr>
          <w:sz w:val="28"/>
        </w:rPr>
        <w:t>Перечень</w:t>
      </w:r>
      <w:r>
        <w:rPr>
          <w:sz w:val="28"/>
        </w:rPr>
        <w:tab/>
        <w:t>рекомендуемых</w:t>
      </w:r>
      <w:r>
        <w:rPr>
          <w:sz w:val="28"/>
        </w:rPr>
        <w:tab/>
        <w:t>учебных</w:t>
      </w:r>
      <w:r>
        <w:rPr>
          <w:sz w:val="28"/>
        </w:rPr>
        <w:tab/>
        <w:t>изданий,</w:t>
      </w:r>
      <w:r>
        <w:rPr>
          <w:sz w:val="28"/>
        </w:rPr>
        <w:tab/>
        <w:t>Интернет-ресурсов,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</w:p>
    <w:p w:rsidR="00E554F2" w:rsidRDefault="00E554F2" w:rsidP="00FF00DB">
      <w:pPr>
        <w:pStyle w:val="a3"/>
        <w:spacing w:before="9"/>
        <w:ind w:left="567" w:hanging="283"/>
        <w:rPr>
          <w:sz w:val="29"/>
        </w:rPr>
      </w:pPr>
    </w:p>
    <w:p w:rsidR="00E554F2" w:rsidRDefault="00C419D5" w:rsidP="00FF00DB">
      <w:pPr>
        <w:pStyle w:val="1"/>
        <w:numPr>
          <w:ilvl w:val="1"/>
          <w:numId w:val="4"/>
        </w:numPr>
        <w:tabs>
          <w:tab w:val="left" w:pos="614"/>
        </w:tabs>
        <w:ind w:left="614" w:hanging="492"/>
      </w:pPr>
      <w:r>
        <w:t>Основные</w:t>
      </w:r>
      <w:r w:rsidR="00F723D2">
        <w:rPr>
          <w:spacing w:val="-4"/>
        </w:rPr>
        <w:t xml:space="preserve"> </w:t>
      </w:r>
      <w:r w:rsidR="00F723D2">
        <w:t>источники:</w:t>
      </w:r>
    </w:p>
    <w:p w:rsidR="00E554F2" w:rsidRDefault="00E554F2" w:rsidP="00FF00DB">
      <w:pPr>
        <w:pStyle w:val="a3"/>
        <w:spacing w:before="6"/>
        <w:rPr>
          <w:b/>
          <w:sz w:val="25"/>
        </w:rPr>
      </w:pPr>
    </w:p>
    <w:p w:rsidR="00E554F2" w:rsidRDefault="00F723D2" w:rsidP="00FF00DB">
      <w:pPr>
        <w:pStyle w:val="a3"/>
        <w:ind w:left="122" w:right="101"/>
        <w:jc w:val="both"/>
      </w:pPr>
      <w:r>
        <w:t>Основы экономики: учеб. для учащихся учреждений нач. проф. образования/</w:t>
      </w:r>
      <w:r>
        <w:rPr>
          <w:spacing w:val="1"/>
        </w:rPr>
        <w:t xml:space="preserve"> </w:t>
      </w:r>
      <w:r>
        <w:t>О.Н. Терещенко. – 3-е изд., стер. - М.: Издательский центр «Академия», 2012. –</w:t>
      </w:r>
      <w:r>
        <w:rPr>
          <w:spacing w:val="1"/>
        </w:rPr>
        <w:t xml:space="preserve"> </w:t>
      </w:r>
      <w:r>
        <w:t>192с.</w:t>
      </w:r>
    </w:p>
    <w:p w:rsidR="00E554F2" w:rsidRDefault="00F723D2" w:rsidP="00FF00DB">
      <w:pPr>
        <w:pStyle w:val="a3"/>
        <w:ind w:left="122" w:right="104"/>
        <w:jc w:val="both"/>
      </w:pPr>
      <w:r>
        <w:t>Основы экономик и предпринимательства: учеб. для учащихся учреждений нач.</w:t>
      </w:r>
      <w:r>
        <w:rPr>
          <w:spacing w:val="-67"/>
        </w:rPr>
        <w:t xml:space="preserve"> </w:t>
      </w:r>
      <w:r>
        <w:t xml:space="preserve">проф. образования/ Л.Н. </w:t>
      </w:r>
      <w:proofErr w:type="spellStart"/>
      <w:r>
        <w:t>Череданова</w:t>
      </w:r>
      <w:proofErr w:type="spellEnd"/>
      <w:r>
        <w:t>. – М.: Издательский центр «Академия»,</w:t>
      </w:r>
      <w:r>
        <w:rPr>
          <w:spacing w:val="1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 224с.</w:t>
      </w:r>
    </w:p>
    <w:p w:rsidR="00E554F2" w:rsidRDefault="00F723D2" w:rsidP="00FF00DB">
      <w:pPr>
        <w:pStyle w:val="a3"/>
        <w:spacing w:before="1"/>
        <w:ind w:left="122" w:right="101"/>
        <w:jc w:val="both"/>
      </w:pPr>
      <w:r>
        <w:t>Основы экономики: учеб. пособие для нач. проф. образования/ С.В. Соколова. –</w:t>
      </w:r>
      <w:r>
        <w:rPr>
          <w:spacing w:val="-67"/>
        </w:rPr>
        <w:t xml:space="preserve"> </w:t>
      </w:r>
      <w:r>
        <w:t>7-е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 центр</w:t>
      </w:r>
      <w:r>
        <w:rPr>
          <w:spacing w:val="-1"/>
        </w:rPr>
        <w:t xml:space="preserve"> </w:t>
      </w:r>
      <w:r>
        <w:t>«Академия»,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с.</w:t>
      </w:r>
    </w:p>
    <w:p w:rsidR="00E554F2" w:rsidRDefault="00F723D2" w:rsidP="00FF00DB">
      <w:pPr>
        <w:pStyle w:val="a3"/>
        <w:ind w:left="122" w:right="6290"/>
      </w:pPr>
      <w:r>
        <w:t>Дополнительные источники:</w:t>
      </w:r>
      <w:r>
        <w:rPr>
          <w:spacing w:val="-67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ресурсы:</w:t>
      </w:r>
    </w:p>
    <w:p w:rsidR="00E554F2" w:rsidRDefault="00F723D2" w:rsidP="00FF00DB">
      <w:pPr>
        <w:pStyle w:val="a3"/>
        <w:ind w:left="122" w:right="1525"/>
      </w:pPr>
      <w:hyperlink r:id="rId5">
        <w:r>
          <w:rPr>
            <w:spacing w:val="-1"/>
            <w:u w:val="single" w:color="0000FF"/>
          </w:rPr>
          <w:t>http://bankzadach.ru/ekonomika-predpriyatiya</w:t>
        </w:r>
      </w:hyperlink>
      <w:r>
        <w:rPr>
          <w:spacing w:val="-67"/>
        </w:rPr>
        <w:t xml:space="preserve"> </w:t>
      </w:r>
      <w:hyperlink r:id="rId6">
        <w:r>
          <w:rPr>
            <w:u w:val="single" w:color="0000FF"/>
          </w:rPr>
          <w:t>http://ru.wikipedia.org/wiki</w:t>
        </w:r>
      </w:hyperlink>
    </w:p>
    <w:p w:rsidR="00E554F2" w:rsidRDefault="00E554F2">
      <w:pPr>
        <w:spacing w:line="360" w:lineRule="auto"/>
        <w:sectPr w:rsidR="00E554F2" w:rsidSect="00FF00DB">
          <w:pgSz w:w="11920" w:h="16850"/>
          <w:pgMar w:top="1060" w:right="721" w:bottom="280" w:left="1580" w:header="720" w:footer="720" w:gutter="0"/>
          <w:cols w:space="720"/>
        </w:sectPr>
      </w:pPr>
    </w:p>
    <w:p w:rsidR="00E554F2" w:rsidRDefault="00F723D2" w:rsidP="00FF00DB">
      <w:pPr>
        <w:pStyle w:val="1"/>
        <w:numPr>
          <w:ilvl w:val="0"/>
          <w:numId w:val="4"/>
        </w:numPr>
        <w:tabs>
          <w:tab w:val="left" w:pos="403"/>
        </w:tabs>
        <w:ind w:left="402"/>
        <w:jc w:val="center"/>
      </w:pPr>
      <w:r>
        <w:lastRenderedPageBreak/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ДИСЦИПЛИНЫ</w:t>
      </w:r>
    </w:p>
    <w:p w:rsidR="00E554F2" w:rsidRDefault="00F723D2" w:rsidP="00FF00DB">
      <w:pPr>
        <w:pStyle w:val="a3"/>
        <w:spacing w:after="7"/>
        <w:ind w:left="122" w:right="102" w:firstLine="719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 преподавателем в процессе проведения практических занятий,</w:t>
      </w:r>
      <w:r>
        <w:rPr>
          <w:spacing w:val="1"/>
        </w:rPr>
        <w:t xml:space="preserve"> </w:t>
      </w:r>
      <w:r>
        <w:t>тестирования, а также выполнения обучающимися индивидуальных 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55"/>
      </w:tblGrid>
      <w:tr w:rsidR="00E554F2">
        <w:trPr>
          <w:trHeight w:val="966"/>
        </w:trPr>
        <w:tc>
          <w:tcPr>
            <w:tcW w:w="4820" w:type="dxa"/>
          </w:tcPr>
          <w:p w:rsidR="00E554F2" w:rsidRDefault="00F723D2">
            <w:pPr>
              <w:pStyle w:val="TableParagraph"/>
              <w:ind w:left="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Результаты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  <w:p w:rsidR="00E554F2" w:rsidRDefault="00F723D2">
            <w:pPr>
              <w:pStyle w:val="TableParagraph"/>
              <w:spacing w:before="160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(освоенные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умения,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усвоенные знания)</w:t>
            </w:r>
          </w:p>
        </w:tc>
        <w:tc>
          <w:tcPr>
            <w:tcW w:w="4755" w:type="dxa"/>
          </w:tcPr>
          <w:p w:rsidR="00E554F2" w:rsidRDefault="00F723D2">
            <w:pPr>
              <w:pStyle w:val="TableParagraph"/>
              <w:ind w:left="24" w:right="2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методы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контроля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оценки</w:t>
            </w:r>
          </w:p>
          <w:p w:rsidR="00E554F2" w:rsidRDefault="00F723D2">
            <w:pPr>
              <w:pStyle w:val="TableParagraph"/>
              <w:spacing w:before="160"/>
              <w:ind w:left="24" w:righ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результатов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обучения</w:t>
            </w:r>
          </w:p>
        </w:tc>
      </w:tr>
      <w:tr w:rsidR="00E554F2">
        <w:trPr>
          <w:trHeight w:val="403"/>
        </w:trPr>
        <w:tc>
          <w:tcPr>
            <w:tcW w:w="4820" w:type="dxa"/>
            <w:tcBorders>
              <w:bottom w:val="nil"/>
            </w:tcBorders>
          </w:tcPr>
          <w:p w:rsidR="00E554F2" w:rsidRDefault="00F723D2" w:rsidP="00F723D2">
            <w:pPr>
              <w:pStyle w:val="TableParagraph"/>
              <w:spacing w:line="320" w:lineRule="exact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755" w:type="dxa"/>
            <w:tcBorders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Наблюдение входе практических</w:t>
            </w:r>
          </w:p>
        </w:tc>
      </w:tr>
      <w:tr w:rsidR="00E554F2">
        <w:trPr>
          <w:trHeight w:val="480"/>
        </w:trPr>
        <w:tc>
          <w:tcPr>
            <w:tcW w:w="4820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работ;</w:t>
            </w:r>
            <w:r>
              <w:rPr>
                <w:sz w:val="28"/>
              </w:rPr>
              <w:tab/>
            </w:r>
          </w:p>
          <w:p w:rsidR="00E554F2" w:rsidRDefault="00F723D2" w:rsidP="00F723D2">
            <w:pPr>
              <w:pStyle w:val="TableParagraph"/>
              <w:tabs>
                <w:tab w:val="left" w:pos="4563"/>
              </w:tabs>
              <w:ind w:left="168" w:right="193"/>
              <w:rPr>
                <w:sz w:val="28"/>
              </w:rPr>
            </w:pPr>
            <w:r>
              <w:rPr>
                <w:sz w:val="28"/>
              </w:rPr>
              <w:t>Отчеты по практическим</w:t>
            </w:r>
          </w:p>
        </w:tc>
      </w:tr>
      <w:tr w:rsidR="00E554F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рыночной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 предпринимательства;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E554F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работам;</w:t>
            </w: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P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Тестирование;</w:t>
            </w:r>
            <w:r w:rsidRPr="00F723D2">
              <w:rPr>
                <w:sz w:val="28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Решение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экономическую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Оценка при выполнении</w:t>
            </w: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  <w:r w:rsidRPr="00F723D2">
              <w:rPr>
                <w:sz w:val="28"/>
              </w:rPr>
              <w:t xml:space="preserve">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докладов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F723D2">
        <w:trPr>
          <w:trHeight w:val="484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4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рефератов;</w:t>
            </w:r>
          </w:p>
        </w:tc>
      </w:tr>
      <w:tr w:rsidR="00F723D2">
        <w:trPr>
          <w:trHeight w:val="481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Основы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экономики,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анализу экономической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за рубежом,</w:t>
            </w:r>
            <w:r>
              <w:rPr>
                <w:sz w:val="28"/>
              </w:rPr>
              <w:tab/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денежно-кредитную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налоговую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политику;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z w:val="28"/>
              </w:rPr>
              <w:tab/>
              <w:t>ценообразования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продукцию</w:t>
            </w:r>
            <w:r>
              <w:rPr>
                <w:sz w:val="28"/>
              </w:rPr>
              <w:tab/>
              <w:t>(услуги),</w:t>
            </w:r>
            <w:r>
              <w:rPr>
                <w:sz w:val="28"/>
              </w:rPr>
              <w:tab/>
              <w:t>формы оплаты труда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3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 xml:space="preserve">условиях; </w:t>
            </w:r>
          </w:p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Законодательство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2"/>
        </w:trPr>
        <w:tc>
          <w:tcPr>
            <w:tcW w:w="4820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  <w:r>
              <w:rPr>
                <w:sz w:val="28"/>
              </w:rPr>
              <w:t>по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 w:rsidRPr="00F723D2">
              <w:rPr>
                <w:sz w:val="28"/>
              </w:rPr>
              <w:t xml:space="preserve"> </w:t>
            </w:r>
            <w:r>
              <w:rPr>
                <w:sz w:val="28"/>
              </w:rPr>
              <w:t>авторских прав.</w:t>
            </w:r>
          </w:p>
        </w:tc>
        <w:tc>
          <w:tcPr>
            <w:tcW w:w="4755" w:type="dxa"/>
            <w:tcBorders>
              <w:top w:val="nil"/>
              <w:bottom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563"/>
        </w:trPr>
        <w:tc>
          <w:tcPr>
            <w:tcW w:w="4820" w:type="dxa"/>
            <w:tcBorders>
              <w:top w:val="nil"/>
            </w:tcBorders>
          </w:tcPr>
          <w:p w:rsidR="00F723D2" w:rsidRDefault="00F723D2" w:rsidP="00F723D2">
            <w:pPr>
              <w:pStyle w:val="TableParagraph"/>
              <w:ind w:left="168" w:right="193"/>
              <w:rPr>
                <w:sz w:val="28"/>
              </w:rPr>
            </w:pPr>
          </w:p>
        </w:tc>
        <w:tc>
          <w:tcPr>
            <w:tcW w:w="4755" w:type="dxa"/>
            <w:tcBorders>
              <w:top w:val="nil"/>
            </w:tcBorders>
          </w:tcPr>
          <w:p w:rsidR="00F723D2" w:rsidRDefault="00F723D2" w:rsidP="00F723D2">
            <w:pPr>
              <w:pStyle w:val="TableParagraph"/>
              <w:rPr>
                <w:sz w:val="28"/>
              </w:rPr>
            </w:pPr>
          </w:p>
        </w:tc>
      </w:tr>
      <w:tr w:rsidR="00F723D2">
        <w:trPr>
          <w:trHeight w:val="484"/>
        </w:trPr>
        <w:tc>
          <w:tcPr>
            <w:tcW w:w="9575" w:type="dxa"/>
            <w:gridSpan w:val="2"/>
          </w:tcPr>
          <w:p w:rsidR="00F723D2" w:rsidRDefault="00F723D2" w:rsidP="00F723D2">
            <w:pPr>
              <w:pStyle w:val="TableParagraph"/>
              <w:spacing w:line="317" w:lineRule="exact"/>
              <w:ind w:left="306" w:hanging="302"/>
              <w:rPr>
                <w:sz w:val="28"/>
              </w:rPr>
            </w:pPr>
            <w:r>
              <w:rPr>
                <w:sz w:val="28"/>
              </w:rPr>
              <w:t xml:space="preserve">   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 зачета</w:t>
            </w:r>
          </w:p>
        </w:tc>
      </w:tr>
    </w:tbl>
    <w:p w:rsidR="00E554F2" w:rsidRDefault="00E554F2">
      <w:pPr>
        <w:pStyle w:val="a3"/>
        <w:spacing w:before="4"/>
        <w:rPr>
          <w:sz w:val="27"/>
        </w:rPr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F00DB">
      <w:pPr>
        <w:pStyle w:val="a3"/>
        <w:ind w:left="841"/>
      </w:pPr>
    </w:p>
    <w:p w:rsidR="00FF00DB" w:rsidRDefault="00F723D2">
      <w:pPr>
        <w:pStyle w:val="a3"/>
        <w:ind w:left="841"/>
        <w:rPr>
          <w:b/>
          <w:spacing w:val="-1"/>
        </w:rPr>
      </w:pPr>
      <w:r w:rsidRPr="00FF00DB">
        <w:rPr>
          <w:b/>
        </w:rPr>
        <w:lastRenderedPageBreak/>
        <w:t>Критерии</w:t>
      </w:r>
      <w:r w:rsidRPr="00FF00DB">
        <w:rPr>
          <w:b/>
          <w:spacing w:val="-5"/>
        </w:rPr>
        <w:t xml:space="preserve"> </w:t>
      </w:r>
      <w:r w:rsidRPr="00FF00DB">
        <w:rPr>
          <w:b/>
        </w:rPr>
        <w:t>оценок</w:t>
      </w:r>
      <w:r w:rsidRPr="00FF00DB">
        <w:rPr>
          <w:b/>
          <w:spacing w:val="-1"/>
        </w:rPr>
        <w:t xml:space="preserve"> </w:t>
      </w:r>
    </w:p>
    <w:p w:rsidR="00E554F2" w:rsidRPr="00FF00DB" w:rsidRDefault="00F723D2">
      <w:pPr>
        <w:pStyle w:val="a3"/>
        <w:ind w:left="841"/>
      </w:pPr>
      <w:r w:rsidRPr="00FF00DB">
        <w:t>Отметка</w:t>
      </w:r>
      <w:r w:rsidRPr="00FF00DB">
        <w:rPr>
          <w:spacing w:val="-1"/>
        </w:rPr>
        <w:t xml:space="preserve"> </w:t>
      </w:r>
      <w:r w:rsidRPr="00FF00DB">
        <w:t>«5»</w:t>
      </w:r>
    </w:p>
    <w:p w:rsidR="00E554F2" w:rsidRPr="00FF00DB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>полно раскрыто содержание материала в объеме программы</w:t>
      </w:r>
    </w:p>
    <w:p w:rsidR="00E554F2" w:rsidRPr="00FF00DB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>четко и правильно даны определения и раскрыто содержание понятий</w:t>
      </w:r>
    </w:p>
    <w:p w:rsidR="00E554F2" w:rsidRDefault="00F723D2" w:rsidP="00FF00DB">
      <w:pPr>
        <w:pStyle w:val="a3"/>
        <w:ind w:left="841"/>
      </w:pPr>
      <w:r>
        <w:t>Отметка «4»</w:t>
      </w:r>
    </w:p>
    <w:p w:rsidR="00E554F2" w:rsidRDefault="00FF00DB" w:rsidP="00FF00DB">
      <w:pPr>
        <w:pStyle w:val="a3"/>
      </w:pPr>
      <w:r>
        <w:t xml:space="preserve">  -  </w:t>
      </w:r>
      <w:r w:rsidR="00F723D2">
        <w:t>раскрыто</w:t>
      </w:r>
      <w:r w:rsidR="00F723D2">
        <w:rPr>
          <w:spacing w:val="-6"/>
        </w:rPr>
        <w:t xml:space="preserve"> </w:t>
      </w:r>
      <w:r w:rsidR="00F723D2">
        <w:t>основное</w:t>
      </w:r>
      <w:r w:rsidR="00F723D2">
        <w:rPr>
          <w:spacing w:val="-4"/>
        </w:rPr>
        <w:t xml:space="preserve"> </w:t>
      </w:r>
      <w:r w:rsidR="00F723D2">
        <w:t>содержание</w:t>
      </w:r>
      <w:r w:rsidR="00F723D2">
        <w:rPr>
          <w:spacing w:val="-2"/>
        </w:rPr>
        <w:t xml:space="preserve"> </w:t>
      </w:r>
      <w:r w:rsidR="00F723D2">
        <w:t>материала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334"/>
        </w:tabs>
        <w:ind w:right="112" w:firstLine="0"/>
        <w:rPr>
          <w:sz w:val="28"/>
        </w:rPr>
      </w:pP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44"/>
          <w:sz w:val="28"/>
        </w:rPr>
        <w:t xml:space="preserve"> </w:t>
      </w:r>
      <w:r>
        <w:rPr>
          <w:sz w:val="28"/>
        </w:rPr>
        <w:t>даны</w:t>
      </w:r>
      <w:r>
        <w:rPr>
          <w:spacing w:val="4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44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термины</w:t>
      </w:r>
    </w:p>
    <w:p w:rsidR="00FF00DB" w:rsidRDefault="00F723D2" w:rsidP="00FF00DB">
      <w:pPr>
        <w:pStyle w:val="a3"/>
        <w:ind w:left="841"/>
      </w:pPr>
      <w:r>
        <w:t>Отметка «3»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усвоено</w:t>
      </w:r>
      <w:r>
        <w:rPr>
          <w:sz w:val="28"/>
        </w:rPr>
        <w:tab/>
        <w:t>основное</w:t>
      </w:r>
      <w:r>
        <w:rPr>
          <w:sz w:val="28"/>
        </w:rPr>
        <w:tab/>
        <w:t>содержание</w:t>
      </w:r>
      <w:r>
        <w:rPr>
          <w:sz w:val="28"/>
        </w:rPr>
        <w:tab/>
        <w:t>учебного</w:t>
      </w:r>
      <w:r>
        <w:rPr>
          <w:sz w:val="28"/>
        </w:rPr>
        <w:tab/>
        <w:t>материала,</w:t>
      </w:r>
      <w:r>
        <w:rPr>
          <w:sz w:val="28"/>
        </w:rPr>
        <w:tab/>
        <w:t>но</w:t>
      </w:r>
      <w:r>
        <w:rPr>
          <w:sz w:val="28"/>
        </w:rPr>
        <w:tab/>
      </w:r>
      <w:r w:rsidRPr="00FF00DB">
        <w:rPr>
          <w:sz w:val="28"/>
        </w:rPr>
        <w:t xml:space="preserve">изложено </w:t>
      </w:r>
      <w:r>
        <w:rPr>
          <w:sz w:val="28"/>
        </w:rPr>
        <w:t>фрагментарно,</w:t>
      </w:r>
      <w:r w:rsidRPr="00FF00DB">
        <w:rPr>
          <w:sz w:val="28"/>
        </w:rPr>
        <w:t xml:space="preserve"> </w:t>
      </w:r>
      <w:r>
        <w:rPr>
          <w:sz w:val="28"/>
        </w:rPr>
        <w:t>не</w:t>
      </w:r>
      <w:r w:rsidRPr="00FF00DB">
        <w:rPr>
          <w:sz w:val="28"/>
        </w:rPr>
        <w:t xml:space="preserve"> </w:t>
      </w:r>
      <w:r>
        <w:rPr>
          <w:sz w:val="28"/>
        </w:rPr>
        <w:t>всегда</w:t>
      </w:r>
      <w:r w:rsidRPr="00FF00DB">
        <w:rPr>
          <w:sz w:val="28"/>
        </w:rPr>
        <w:t xml:space="preserve"> </w:t>
      </w:r>
      <w:r>
        <w:rPr>
          <w:sz w:val="28"/>
        </w:rPr>
        <w:t>последовательно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определение</w:t>
      </w:r>
      <w:r w:rsidRPr="00FF00DB">
        <w:rPr>
          <w:sz w:val="28"/>
        </w:rPr>
        <w:t xml:space="preserve"> </w:t>
      </w:r>
      <w:r>
        <w:rPr>
          <w:sz w:val="28"/>
        </w:rPr>
        <w:t>понятий</w:t>
      </w:r>
      <w:r w:rsidRPr="00FF00DB">
        <w:rPr>
          <w:sz w:val="28"/>
        </w:rPr>
        <w:t xml:space="preserve"> </w:t>
      </w:r>
      <w:r>
        <w:rPr>
          <w:sz w:val="28"/>
        </w:rPr>
        <w:t>недостаточно</w:t>
      </w:r>
      <w:r w:rsidRPr="00FF00DB">
        <w:rPr>
          <w:sz w:val="28"/>
        </w:rPr>
        <w:t xml:space="preserve"> </w:t>
      </w:r>
      <w:r>
        <w:rPr>
          <w:sz w:val="28"/>
        </w:rPr>
        <w:t>четкое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допущены</w:t>
      </w:r>
      <w:r w:rsidRPr="00FF00DB">
        <w:rPr>
          <w:sz w:val="28"/>
        </w:rPr>
        <w:t xml:space="preserve"> </w:t>
      </w:r>
      <w:r>
        <w:rPr>
          <w:sz w:val="28"/>
        </w:rPr>
        <w:t>ошибки</w:t>
      </w:r>
      <w:r w:rsidRPr="00FF00DB">
        <w:rPr>
          <w:sz w:val="28"/>
        </w:rPr>
        <w:t xml:space="preserve"> </w:t>
      </w:r>
      <w:r>
        <w:rPr>
          <w:sz w:val="28"/>
        </w:rPr>
        <w:t>и</w:t>
      </w:r>
      <w:r w:rsidRPr="00FF00DB">
        <w:rPr>
          <w:sz w:val="28"/>
        </w:rPr>
        <w:t xml:space="preserve"> </w:t>
      </w:r>
      <w:r>
        <w:rPr>
          <w:sz w:val="28"/>
        </w:rPr>
        <w:t>неточности</w:t>
      </w:r>
      <w:r w:rsidRPr="00FF00DB">
        <w:rPr>
          <w:sz w:val="28"/>
        </w:rPr>
        <w:t xml:space="preserve"> </w:t>
      </w:r>
      <w:r>
        <w:rPr>
          <w:sz w:val="28"/>
        </w:rPr>
        <w:t>в</w:t>
      </w:r>
      <w:r w:rsidRPr="00FF00DB">
        <w:rPr>
          <w:sz w:val="28"/>
        </w:rPr>
        <w:t xml:space="preserve"> </w:t>
      </w:r>
      <w:r>
        <w:rPr>
          <w:sz w:val="28"/>
        </w:rPr>
        <w:t>использовании</w:t>
      </w:r>
      <w:r w:rsidRPr="00FF00DB">
        <w:rPr>
          <w:sz w:val="28"/>
        </w:rPr>
        <w:t xml:space="preserve"> </w:t>
      </w:r>
      <w:r>
        <w:rPr>
          <w:sz w:val="28"/>
        </w:rPr>
        <w:t>научной</w:t>
      </w:r>
      <w:r w:rsidRPr="00FF00DB">
        <w:rPr>
          <w:sz w:val="28"/>
        </w:rPr>
        <w:t xml:space="preserve"> </w:t>
      </w:r>
      <w:r>
        <w:rPr>
          <w:sz w:val="28"/>
        </w:rPr>
        <w:t>терминологии,</w:t>
      </w:r>
      <w:r w:rsidRPr="00FF00DB">
        <w:rPr>
          <w:sz w:val="28"/>
        </w:rPr>
        <w:t xml:space="preserve"> </w:t>
      </w:r>
      <w:r>
        <w:rPr>
          <w:sz w:val="28"/>
        </w:rPr>
        <w:t>определении</w:t>
      </w:r>
      <w:r w:rsidRPr="00FF00DB">
        <w:rPr>
          <w:sz w:val="28"/>
        </w:rPr>
        <w:t xml:space="preserve"> </w:t>
      </w:r>
      <w:r>
        <w:rPr>
          <w:sz w:val="28"/>
        </w:rPr>
        <w:t>понятий</w:t>
      </w:r>
    </w:p>
    <w:p w:rsidR="00E554F2" w:rsidRDefault="00F723D2">
      <w:pPr>
        <w:pStyle w:val="a3"/>
        <w:ind w:left="841"/>
      </w:pPr>
      <w:r>
        <w:t>Оценка</w:t>
      </w:r>
      <w:r>
        <w:rPr>
          <w:spacing w:val="-1"/>
        </w:rPr>
        <w:t xml:space="preserve"> </w:t>
      </w:r>
      <w:r>
        <w:t>«2»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>
        <w:rPr>
          <w:sz w:val="28"/>
        </w:rPr>
        <w:t>основное</w:t>
      </w:r>
      <w:r w:rsidRPr="00FF00DB">
        <w:rPr>
          <w:sz w:val="28"/>
        </w:rPr>
        <w:t xml:space="preserve"> </w:t>
      </w:r>
      <w:r>
        <w:rPr>
          <w:sz w:val="28"/>
        </w:rPr>
        <w:t>содержание</w:t>
      </w:r>
      <w:r w:rsidRPr="00FF00DB">
        <w:rPr>
          <w:sz w:val="28"/>
        </w:rPr>
        <w:t xml:space="preserve"> </w:t>
      </w:r>
      <w:r>
        <w:rPr>
          <w:sz w:val="28"/>
        </w:rPr>
        <w:t>учебного</w:t>
      </w:r>
      <w:r w:rsidRPr="00FF00DB">
        <w:rPr>
          <w:sz w:val="28"/>
        </w:rPr>
        <w:t xml:space="preserve"> </w:t>
      </w:r>
      <w:r>
        <w:rPr>
          <w:sz w:val="28"/>
        </w:rPr>
        <w:t>материала</w:t>
      </w:r>
      <w:r w:rsidRPr="00FF00DB">
        <w:rPr>
          <w:sz w:val="28"/>
        </w:rPr>
        <w:t xml:space="preserve"> </w:t>
      </w:r>
      <w:r>
        <w:rPr>
          <w:sz w:val="28"/>
        </w:rPr>
        <w:t>не</w:t>
      </w:r>
      <w:r w:rsidRPr="00FF00DB">
        <w:rPr>
          <w:sz w:val="28"/>
        </w:rPr>
        <w:t xml:space="preserve"> </w:t>
      </w:r>
      <w:r>
        <w:rPr>
          <w:sz w:val="28"/>
        </w:rPr>
        <w:t>раскрыто</w:t>
      </w:r>
    </w:p>
    <w:p w:rsidR="00E554F2" w:rsidRDefault="00F723D2" w:rsidP="00FF00DB">
      <w:pPr>
        <w:pStyle w:val="a4"/>
        <w:numPr>
          <w:ilvl w:val="0"/>
          <w:numId w:val="1"/>
        </w:numPr>
        <w:tabs>
          <w:tab w:val="left" w:pos="286"/>
        </w:tabs>
        <w:ind w:left="285"/>
        <w:rPr>
          <w:sz w:val="28"/>
        </w:rPr>
      </w:pPr>
      <w:r w:rsidRPr="00FF00DB">
        <w:rPr>
          <w:sz w:val="28"/>
        </w:rPr>
        <w:t xml:space="preserve">не даны ответы на вспомогательные </w:t>
      </w:r>
      <w:r>
        <w:rPr>
          <w:sz w:val="28"/>
        </w:rPr>
        <w:t>вопросы</w:t>
      </w:r>
      <w:r w:rsidRPr="00FF00DB">
        <w:rPr>
          <w:sz w:val="28"/>
        </w:rPr>
        <w:t xml:space="preserve"> </w:t>
      </w:r>
      <w:r>
        <w:rPr>
          <w:sz w:val="28"/>
        </w:rPr>
        <w:t>учителя</w:t>
      </w:r>
    </w:p>
    <w:p w:rsidR="00FF00DB" w:rsidRDefault="00F723D2" w:rsidP="00FF00DB">
      <w:pPr>
        <w:pStyle w:val="a3"/>
        <w:ind w:left="841"/>
      </w:pPr>
      <w:r>
        <w:t>Оценка</w:t>
      </w:r>
      <w:r>
        <w:rPr>
          <w:spacing w:val="-1"/>
        </w:rPr>
        <w:t xml:space="preserve"> </w:t>
      </w:r>
      <w:r>
        <w:t>«1»</w:t>
      </w:r>
    </w:p>
    <w:p w:rsidR="00E554F2" w:rsidRDefault="00F723D2" w:rsidP="00FF00DB">
      <w:pPr>
        <w:pStyle w:val="a3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вопрос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дан</w:t>
      </w:r>
    </w:p>
    <w:sectPr w:rsidR="00E554F2">
      <w:pgSz w:w="11920" w:h="16850"/>
      <w:pgMar w:top="1060" w:right="4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F38"/>
    <w:multiLevelType w:val="hybridMultilevel"/>
    <w:tmpl w:val="472236E0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2FA04741"/>
    <w:multiLevelType w:val="multilevel"/>
    <w:tmpl w:val="A05210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2" w15:restartNumberingAfterBreak="0">
    <w:nsid w:val="4C6D2B61"/>
    <w:multiLevelType w:val="multilevel"/>
    <w:tmpl w:val="06C2A81C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7163404"/>
    <w:multiLevelType w:val="hybridMultilevel"/>
    <w:tmpl w:val="596A8DE2"/>
    <w:lvl w:ilvl="0" w:tplc="C3448A2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FC8424">
      <w:numFmt w:val="bullet"/>
      <w:lvlText w:val="•"/>
      <w:lvlJc w:val="left"/>
      <w:pPr>
        <w:ind w:left="468" w:hanging="128"/>
      </w:pPr>
      <w:rPr>
        <w:rFonts w:hint="default"/>
        <w:lang w:val="ru-RU" w:eastAsia="en-US" w:bidi="ar-SA"/>
      </w:rPr>
    </w:lvl>
    <w:lvl w:ilvl="2" w:tplc="BE488A80">
      <w:numFmt w:val="bullet"/>
      <w:lvlText w:val="•"/>
      <w:lvlJc w:val="left"/>
      <w:pPr>
        <w:ind w:left="837" w:hanging="128"/>
      </w:pPr>
      <w:rPr>
        <w:rFonts w:hint="default"/>
        <w:lang w:val="ru-RU" w:eastAsia="en-US" w:bidi="ar-SA"/>
      </w:rPr>
    </w:lvl>
    <w:lvl w:ilvl="3" w:tplc="EF182558">
      <w:numFmt w:val="bullet"/>
      <w:lvlText w:val="•"/>
      <w:lvlJc w:val="left"/>
      <w:pPr>
        <w:ind w:left="1205" w:hanging="128"/>
      </w:pPr>
      <w:rPr>
        <w:rFonts w:hint="default"/>
        <w:lang w:val="ru-RU" w:eastAsia="en-US" w:bidi="ar-SA"/>
      </w:rPr>
    </w:lvl>
    <w:lvl w:ilvl="4" w:tplc="213C78EC">
      <w:numFmt w:val="bullet"/>
      <w:lvlText w:val="•"/>
      <w:lvlJc w:val="left"/>
      <w:pPr>
        <w:ind w:left="1574" w:hanging="128"/>
      </w:pPr>
      <w:rPr>
        <w:rFonts w:hint="default"/>
        <w:lang w:val="ru-RU" w:eastAsia="en-US" w:bidi="ar-SA"/>
      </w:rPr>
    </w:lvl>
    <w:lvl w:ilvl="5" w:tplc="81AE8E54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6" w:tplc="9EF217F2">
      <w:numFmt w:val="bullet"/>
      <w:lvlText w:val="•"/>
      <w:lvlJc w:val="left"/>
      <w:pPr>
        <w:ind w:left="2311" w:hanging="128"/>
      </w:pPr>
      <w:rPr>
        <w:rFonts w:hint="default"/>
        <w:lang w:val="ru-RU" w:eastAsia="en-US" w:bidi="ar-SA"/>
      </w:rPr>
    </w:lvl>
    <w:lvl w:ilvl="7" w:tplc="0C2AE4C8">
      <w:numFmt w:val="bullet"/>
      <w:lvlText w:val="•"/>
      <w:lvlJc w:val="left"/>
      <w:pPr>
        <w:ind w:left="2679" w:hanging="128"/>
      </w:pPr>
      <w:rPr>
        <w:rFonts w:hint="default"/>
        <w:lang w:val="ru-RU" w:eastAsia="en-US" w:bidi="ar-SA"/>
      </w:rPr>
    </w:lvl>
    <w:lvl w:ilvl="8" w:tplc="4768F69E">
      <w:numFmt w:val="bullet"/>
      <w:lvlText w:val="•"/>
      <w:lvlJc w:val="left"/>
      <w:pPr>
        <w:ind w:left="3048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57407D4B"/>
    <w:multiLevelType w:val="hybridMultilevel"/>
    <w:tmpl w:val="D37E1C0C"/>
    <w:lvl w:ilvl="0" w:tplc="51D26F9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520738">
      <w:numFmt w:val="bullet"/>
      <w:lvlText w:val="•"/>
      <w:lvlJc w:val="left"/>
      <w:pPr>
        <w:ind w:left="472" w:hanging="152"/>
      </w:pPr>
      <w:rPr>
        <w:rFonts w:hint="default"/>
        <w:lang w:val="ru-RU" w:eastAsia="en-US" w:bidi="ar-SA"/>
      </w:rPr>
    </w:lvl>
    <w:lvl w:ilvl="2" w:tplc="4C385256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3" w:tplc="095EC744">
      <w:numFmt w:val="bullet"/>
      <w:lvlText w:val="•"/>
      <w:lvlJc w:val="left"/>
      <w:pPr>
        <w:ind w:left="1216" w:hanging="152"/>
      </w:pPr>
      <w:rPr>
        <w:rFonts w:hint="default"/>
        <w:lang w:val="ru-RU" w:eastAsia="en-US" w:bidi="ar-SA"/>
      </w:rPr>
    </w:lvl>
    <w:lvl w:ilvl="4" w:tplc="19A4F180">
      <w:numFmt w:val="bullet"/>
      <w:lvlText w:val="•"/>
      <w:lvlJc w:val="left"/>
      <w:pPr>
        <w:ind w:left="1588" w:hanging="152"/>
      </w:pPr>
      <w:rPr>
        <w:rFonts w:hint="default"/>
        <w:lang w:val="ru-RU" w:eastAsia="en-US" w:bidi="ar-SA"/>
      </w:rPr>
    </w:lvl>
    <w:lvl w:ilvl="5" w:tplc="46CED172">
      <w:numFmt w:val="bullet"/>
      <w:lvlText w:val="•"/>
      <w:lvlJc w:val="left"/>
      <w:pPr>
        <w:ind w:left="1960" w:hanging="152"/>
      </w:pPr>
      <w:rPr>
        <w:rFonts w:hint="default"/>
        <w:lang w:val="ru-RU" w:eastAsia="en-US" w:bidi="ar-SA"/>
      </w:rPr>
    </w:lvl>
    <w:lvl w:ilvl="6" w:tplc="8684122E">
      <w:numFmt w:val="bullet"/>
      <w:lvlText w:val="•"/>
      <w:lvlJc w:val="left"/>
      <w:pPr>
        <w:ind w:left="2332" w:hanging="152"/>
      </w:pPr>
      <w:rPr>
        <w:rFonts w:hint="default"/>
        <w:lang w:val="ru-RU" w:eastAsia="en-US" w:bidi="ar-SA"/>
      </w:rPr>
    </w:lvl>
    <w:lvl w:ilvl="7" w:tplc="D3167E54">
      <w:numFmt w:val="bullet"/>
      <w:lvlText w:val="•"/>
      <w:lvlJc w:val="left"/>
      <w:pPr>
        <w:ind w:left="2704" w:hanging="152"/>
      </w:pPr>
      <w:rPr>
        <w:rFonts w:hint="default"/>
        <w:lang w:val="ru-RU" w:eastAsia="en-US" w:bidi="ar-SA"/>
      </w:rPr>
    </w:lvl>
    <w:lvl w:ilvl="8" w:tplc="DF56A4BE">
      <w:numFmt w:val="bullet"/>
      <w:lvlText w:val="•"/>
      <w:lvlJc w:val="left"/>
      <w:pPr>
        <w:ind w:left="3076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58893F8B"/>
    <w:multiLevelType w:val="hybridMultilevel"/>
    <w:tmpl w:val="F864D322"/>
    <w:lvl w:ilvl="0" w:tplc="53789E42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8F6F6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2" w:tplc="BE460EB2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3" w:tplc="40AC8330">
      <w:numFmt w:val="bullet"/>
      <w:lvlText w:val="•"/>
      <w:lvlJc w:val="left"/>
      <w:pPr>
        <w:ind w:left="3045" w:hanging="164"/>
      </w:pPr>
      <w:rPr>
        <w:rFonts w:hint="default"/>
        <w:lang w:val="ru-RU" w:eastAsia="en-US" w:bidi="ar-SA"/>
      </w:rPr>
    </w:lvl>
    <w:lvl w:ilvl="4" w:tplc="2BB4F6EE">
      <w:numFmt w:val="bullet"/>
      <w:lvlText w:val="•"/>
      <w:lvlJc w:val="left"/>
      <w:pPr>
        <w:ind w:left="4020" w:hanging="164"/>
      </w:pPr>
      <w:rPr>
        <w:rFonts w:hint="default"/>
        <w:lang w:val="ru-RU" w:eastAsia="en-US" w:bidi="ar-SA"/>
      </w:rPr>
    </w:lvl>
    <w:lvl w:ilvl="5" w:tplc="92E28E86">
      <w:numFmt w:val="bullet"/>
      <w:lvlText w:val="•"/>
      <w:lvlJc w:val="left"/>
      <w:pPr>
        <w:ind w:left="4995" w:hanging="164"/>
      </w:pPr>
      <w:rPr>
        <w:rFonts w:hint="default"/>
        <w:lang w:val="ru-RU" w:eastAsia="en-US" w:bidi="ar-SA"/>
      </w:rPr>
    </w:lvl>
    <w:lvl w:ilvl="6" w:tplc="573E8060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4F04B924">
      <w:numFmt w:val="bullet"/>
      <w:lvlText w:val="•"/>
      <w:lvlJc w:val="left"/>
      <w:pPr>
        <w:ind w:left="6945" w:hanging="164"/>
      </w:pPr>
      <w:rPr>
        <w:rFonts w:hint="default"/>
        <w:lang w:val="ru-RU" w:eastAsia="en-US" w:bidi="ar-SA"/>
      </w:rPr>
    </w:lvl>
    <w:lvl w:ilvl="8" w:tplc="20C0D700">
      <w:numFmt w:val="bullet"/>
      <w:lvlText w:val="•"/>
      <w:lvlJc w:val="left"/>
      <w:pPr>
        <w:ind w:left="7920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2"/>
    <w:rsid w:val="007F7550"/>
    <w:rsid w:val="00C419D5"/>
    <w:rsid w:val="00D96FE5"/>
    <w:rsid w:val="00E554F2"/>
    <w:rsid w:val="00F66703"/>
    <w:rsid w:val="00F723D2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AABD"/>
  <w15:docId w15:val="{8B04DC54-5C50-457B-82A4-FB1AA9B9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8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hyperlink" Target="http://bankzadach.ru/ekonomika-predpri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2024-01-24T07:57:00Z</dcterms:created>
  <dcterms:modified xsi:type="dcterms:W3CDTF">2024-01-24T07:57:00Z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